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1911E2" w:rsidRDefault="002400D5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11E2">
        <w:rPr>
          <w:rFonts w:ascii="Times New Roman" w:hAnsi="Times New Roman" w:cs="Times New Roman"/>
          <w:b/>
          <w:sz w:val="28"/>
          <w:szCs w:val="28"/>
        </w:rPr>
        <w:t>MAA1</w:t>
      </w:r>
      <w:r w:rsidR="008B5955">
        <w:rPr>
          <w:rFonts w:ascii="Times New Roman" w:hAnsi="Times New Roman" w:cs="Times New Roman"/>
          <w:b/>
          <w:sz w:val="28"/>
          <w:szCs w:val="28"/>
        </w:rPr>
        <w:t>1 (Lukuteoria ja logiikka</w:t>
      </w:r>
      <w:r w:rsidRPr="001911E2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76790C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Välitesti 1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  <w:bookmarkEnd w:id="0"/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955" w:rsidRDefault="008B5955" w:rsidP="008B5955">
      <w:pPr>
        <w:pStyle w:val="Luettelokappale"/>
        <w:numPr>
          <w:ilvl w:val="0"/>
          <w:numId w:val="1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Olkoon A: ”Nukun” ja B: ”Lasken matematiikkaa”.</w:t>
      </w:r>
    </w:p>
    <w:p w:rsidR="008B5955" w:rsidRPr="00BF47E9" w:rsidRDefault="008B5955" w:rsidP="008B5955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7E9">
        <w:rPr>
          <w:rFonts w:ascii="Times New Roman" w:hAnsi="Times New Roman" w:cs="Times New Roman"/>
          <w:sz w:val="24"/>
          <w:szCs w:val="24"/>
        </w:rPr>
        <w:t xml:space="preserve">Suomenna lauseet </w:t>
      </w:r>
      <w:r w:rsidRPr="00B613ED">
        <w:rPr>
          <w:position w:val="-10"/>
        </w:rPr>
        <w:object w:dxaOrig="10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3.25pt;height:15.75pt" o:ole="">
            <v:imagedata r:id="rId7" o:title=""/>
          </v:shape>
          <o:OLEObject Type="Embed" ProgID="Equation.DSMT4" ShapeID="_x0000_i1030" DrawAspect="Content" ObjectID="_1468652830" r:id="rId8"/>
        </w:object>
      </w:r>
      <w:r w:rsidRPr="00BF47E9">
        <w:rPr>
          <w:rFonts w:ascii="Times New Roman" w:hAnsi="Times New Roman" w:cs="Times New Roman"/>
          <w:sz w:val="24"/>
          <w:szCs w:val="24"/>
        </w:rPr>
        <w:t xml:space="preserve"> sekä </w:t>
      </w:r>
      <w:r w:rsidRPr="00B613ED">
        <w:rPr>
          <w:position w:val="-10"/>
        </w:rPr>
        <w:object w:dxaOrig="1040" w:dyaOrig="320">
          <v:shape id="_x0000_i1029" type="#_x0000_t75" style="width:51.75pt;height:15.75pt" o:ole="">
            <v:imagedata r:id="rId9" o:title=""/>
          </v:shape>
          <o:OLEObject Type="Embed" ProgID="Equation.DSMT4" ShapeID="_x0000_i1029" DrawAspect="Content" ObjectID="_1468652831" r:id="rId10"/>
        </w:object>
      </w:r>
      <w:r w:rsidRPr="00BF47E9">
        <w:rPr>
          <w:rFonts w:ascii="Times New Roman" w:hAnsi="Times New Roman" w:cs="Times New Roman"/>
          <w:sz w:val="24"/>
          <w:szCs w:val="24"/>
        </w:rPr>
        <w:t xml:space="preserve">. </w:t>
      </w:r>
      <w:r w:rsidRPr="00BF47E9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8B5955" w:rsidRPr="00BF47E9" w:rsidRDefault="008B5955" w:rsidP="008B5955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7E9">
        <w:rPr>
          <w:rFonts w:ascii="Times New Roman" w:hAnsi="Times New Roman" w:cs="Times New Roman"/>
          <w:sz w:val="24"/>
          <w:szCs w:val="24"/>
        </w:rPr>
        <w:t>Muodosta a-kohdan lauseiden totuustaulut.</w:t>
      </w:r>
      <w:r w:rsidRPr="00BF47E9">
        <w:rPr>
          <w:rFonts w:ascii="Times New Roman" w:hAnsi="Times New Roman" w:cs="Times New Roman"/>
          <w:b/>
          <w:sz w:val="24"/>
          <w:szCs w:val="24"/>
        </w:rPr>
        <w:t xml:space="preserve"> (2 p.)</w:t>
      </w:r>
    </w:p>
    <w:p w:rsidR="008B5955" w:rsidRPr="00BF47E9" w:rsidRDefault="008B5955" w:rsidP="008B5955">
      <w:pPr>
        <w:spacing w:after="12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7E9">
        <w:rPr>
          <w:rFonts w:ascii="Times New Roman" w:hAnsi="Times New Roman" w:cs="Times New Roman"/>
          <w:sz w:val="24"/>
          <w:szCs w:val="24"/>
        </w:rPr>
        <w:t>Ovatko lauseet loogisesti yhtäpitävät eli ekvivalentit, perustele?</w:t>
      </w:r>
      <w:r w:rsidRPr="00BF47E9">
        <w:rPr>
          <w:rFonts w:ascii="Times New Roman" w:hAnsi="Times New Roman" w:cs="Times New Roman"/>
          <w:b/>
          <w:sz w:val="24"/>
          <w:szCs w:val="24"/>
        </w:rPr>
        <w:t xml:space="preserve"> (2 p.)</w:t>
      </w: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955" w:rsidRDefault="008B5955" w:rsidP="008B5955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3ED">
        <w:rPr>
          <w:rFonts w:ascii="Times New Roman" w:hAnsi="Times New Roman" w:cs="Times New Roman"/>
          <w:position w:val="-10"/>
          <w:sz w:val="24"/>
          <w:szCs w:val="24"/>
        </w:rPr>
        <w:object w:dxaOrig="1060" w:dyaOrig="320">
          <v:shape id="_x0000_i1026" type="#_x0000_t75" style="width:53.25pt;height:15.75pt" o:ole="">
            <v:imagedata r:id="rId7" o:title=""/>
          </v:shape>
          <o:OLEObject Type="Embed" ProgID="Equation.DSMT4" ShapeID="_x0000_i1026" DrawAspect="Content" ObjectID="_1468652832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”</w:t>
      </w:r>
      <w:r w:rsidRPr="0036201A">
        <w:rPr>
          <w:rFonts w:ascii="Times New Roman" w:hAnsi="Times New Roman" w:cs="Times New Roman"/>
          <w:i/>
          <w:sz w:val="24"/>
          <w:szCs w:val="24"/>
        </w:rPr>
        <w:t>Ei päde, että nukun ja lasken matematiikkaa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ab/>
      </w:r>
      <w:r w:rsidRPr="0024095D">
        <w:rPr>
          <w:rFonts w:ascii="Times New Roman" w:hAnsi="Times New Roman" w:cs="Times New Roman"/>
          <w:b/>
          <w:sz w:val="24"/>
          <w:szCs w:val="24"/>
        </w:rPr>
        <w:t>(1 p.)</w:t>
      </w:r>
    </w:p>
    <w:p w:rsidR="008B5955" w:rsidRDefault="008B5955" w:rsidP="008B5955">
      <w:pPr>
        <w:spacing w:after="0"/>
        <w:ind w:left="1588"/>
        <w:rPr>
          <w:rFonts w:ascii="Times New Roman" w:hAnsi="Times New Roman" w:cs="Times New Roman"/>
          <w:sz w:val="24"/>
          <w:szCs w:val="24"/>
        </w:rPr>
      </w:pPr>
      <w:proofErr w:type="spellStart"/>
      <w:r w:rsidRPr="0036201A">
        <w:rPr>
          <w:rFonts w:ascii="Times New Roman" w:hAnsi="Times New Roman" w:cs="Times New Roman"/>
          <w:b/>
          <w:sz w:val="24"/>
          <w:szCs w:val="24"/>
        </w:rPr>
        <w:t>Huom</w:t>
      </w:r>
      <w:proofErr w:type="spellEnd"/>
      <w:r w:rsidRPr="0036201A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E91A2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Väärin</w:t>
      </w:r>
      <w:r w:rsidRPr="00E91A2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7E9">
        <w:rPr>
          <w:rFonts w:ascii="Times New Roman" w:hAnsi="Times New Roman" w:cs="Times New Roman"/>
          <w:color w:val="FF0000"/>
          <w:sz w:val="24"/>
          <w:szCs w:val="24"/>
        </w:rPr>
        <w:t>”En nuku ja en laske matematiikkaa”</w:t>
      </w:r>
      <w:r>
        <w:rPr>
          <w:rFonts w:ascii="Times New Roman" w:hAnsi="Times New Roman" w:cs="Times New Roman"/>
          <w:sz w:val="24"/>
          <w:szCs w:val="24"/>
        </w:rPr>
        <w:t>!!</w:t>
      </w:r>
    </w:p>
    <w:p w:rsidR="008B5955" w:rsidRDefault="008B5955" w:rsidP="008B5955">
      <w:pPr>
        <w:spacing w:after="0"/>
        <w:ind w:left="568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(Sehän olisi </w:t>
      </w:r>
      <w:r w:rsidRPr="00B613ED">
        <w:rPr>
          <w:rFonts w:ascii="Times New Roman" w:hAnsi="Times New Roman" w:cs="Times New Roman"/>
          <w:position w:val="-10"/>
          <w:sz w:val="24"/>
          <w:szCs w:val="24"/>
        </w:rPr>
        <w:object w:dxaOrig="1080" w:dyaOrig="320">
          <v:shape id="_x0000_i1028" type="#_x0000_t75" style="width:54pt;height:15.75pt" o:ole="">
            <v:imagedata r:id="rId12" o:title=""/>
          </v:shape>
          <o:OLEObject Type="Embed" ProgID="Equation.DSMT4" ShapeID="_x0000_i1028" DrawAspect="Content" ObjectID="_1468652833" r:id="rId13"/>
        </w:object>
      </w:r>
      <w:r>
        <w:rPr>
          <w:rFonts w:ascii="Times New Roman" w:hAnsi="Times New Roman" w:cs="Times New Roman"/>
          <w:sz w:val="24"/>
          <w:szCs w:val="24"/>
        </w:rPr>
        <w:t>…)</w:t>
      </w:r>
    </w:p>
    <w:p w:rsidR="008B5955" w:rsidRDefault="008B5955" w:rsidP="008B595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B5955" w:rsidRPr="0036201A" w:rsidRDefault="008B5955" w:rsidP="008B5955">
      <w:pPr>
        <w:spacing w:after="0"/>
        <w:ind w:left="284" w:firstLine="1304"/>
        <w:rPr>
          <w:rFonts w:ascii="Times New Roman" w:hAnsi="Times New Roman" w:cs="Times New Roman"/>
          <w:sz w:val="24"/>
          <w:szCs w:val="24"/>
        </w:rPr>
      </w:pPr>
      <w:r w:rsidRPr="00B613ED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27" type="#_x0000_t75" style="width:51.75pt;height:15.75pt" o:ole="">
            <v:imagedata r:id="rId9" o:title=""/>
          </v:shape>
          <o:OLEObject Type="Embed" ProgID="Equation.DSMT4" ShapeID="_x0000_i1027" DrawAspect="Content" ObjectID="_1468652834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 : ”</w:t>
      </w:r>
      <w:r w:rsidRPr="0036201A">
        <w:rPr>
          <w:rFonts w:ascii="Times New Roman" w:hAnsi="Times New Roman" w:cs="Times New Roman"/>
          <w:i/>
          <w:sz w:val="24"/>
          <w:szCs w:val="24"/>
        </w:rPr>
        <w:t>En nuku tai en laske matematiikkaa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91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095D">
        <w:rPr>
          <w:rFonts w:ascii="Times New Roman" w:hAnsi="Times New Roman" w:cs="Times New Roman"/>
          <w:b/>
          <w:sz w:val="24"/>
          <w:szCs w:val="24"/>
        </w:rPr>
        <w:t>(1 p.)</w:t>
      </w: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848" w:rsidRDefault="00F33848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955" w:rsidRPr="00BF47E9" w:rsidRDefault="008B5955" w:rsidP="008B5955">
      <w:pPr>
        <w:spacing w:after="0"/>
        <w:ind w:firstLine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</w:p>
    <w:tbl>
      <w:tblPr>
        <w:tblStyle w:val="TaulukkoRuudukko"/>
        <w:tblpPr w:leftFromText="141" w:rightFromText="141" w:vertAnchor="text" w:horzAnchor="page" w:tblpX="2128" w:tblpY="161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850"/>
        <w:gridCol w:w="851"/>
        <w:gridCol w:w="992"/>
        <w:gridCol w:w="1276"/>
        <w:gridCol w:w="1417"/>
      </w:tblGrid>
      <w:tr w:rsidR="008B5955" w:rsidTr="008B5955">
        <w:trPr>
          <w:trHeight w:val="540"/>
        </w:trPr>
        <w:tc>
          <w:tcPr>
            <w:tcW w:w="534" w:type="dxa"/>
            <w:tcBorders>
              <w:bottom w:val="single" w:sz="18" w:space="0" w:color="auto"/>
            </w:tcBorders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1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20" w:dyaOrig="260">
                <v:shape id="_x0000_i1038" type="#_x0000_t75" style="width:21pt;height:12.75pt" o:ole="">
                  <v:imagedata r:id="rId15" o:title=""/>
                </v:shape>
                <o:OLEObject Type="Embed" ProgID="Equation.DSMT4" ShapeID="_x0000_i1038" DrawAspect="Content" ObjectID="_1468652835" r:id="rId16"/>
              </w:object>
            </w: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16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400" w:dyaOrig="260">
                <v:shape id="_x0000_i1039" type="#_x0000_t75" style="width:20.25pt;height:12.75pt" o:ole="">
                  <v:imagedata r:id="rId17" o:title=""/>
                </v:shape>
                <o:OLEObject Type="Embed" ProgID="Equation.DSMT4" ShapeID="_x0000_i1039" DrawAspect="Content" ObjectID="_1468652836" r:id="rId18"/>
              </w:objec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116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20" w:dyaOrig="320">
                <v:shape id="_x0000_i1040" type="#_x0000_t75" style="width:36pt;height:15.75pt" o:ole="">
                  <v:imagedata r:id="rId19" o:title=""/>
                </v:shape>
                <o:OLEObject Type="Embed" ProgID="Equation.DSMT4" ShapeID="_x0000_i1040" DrawAspect="Content" ObjectID="_1468652837" r:id="rId20"/>
              </w:objec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E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60" w:dyaOrig="320">
                <v:shape id="_x0000_i1041" type="#_x0000_t75" style="width:53.25pt;height:15.75pt" o:ole="">
                  <v:imagedata r:id="rId7" o:title=""/>
                </v:shape>
                <o:OLEObject Type="Embed" ProgID="Equation.DSMT4" ShapeID="_x0000_i1041" DrawAspect="Content" ObjectID="_1468652838" r:id="rId21"/>
              </w:objec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3ED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040" w:dyaOrig="320">
                <v:shape id="_x0000_i1042" type="#_x0000_t75" style="width:51.75pt;height:15.75pt" o:ole="">
                  <v:imagedata r:id="rId9" o:title=""/>
                </v:shape>
                <o:OLEObject Type="Embed" ProgID="Equation.DSMT4" ShapeID="_x0000_i1042" DrawAspect="Content" ObjectID="_1468652839" r:id="rId22"/>
              </w:object>
            </w:r>
          </w:p>
        </w:tc>
      </w:tr>
      <w:tr w:rsidR="008B5955" w:rsidTr="008B5955">
        <w:trPr>
          <w:trHeight w:val="540"/>
        </w:trPr>
        <w:tc>
          <w:tcPr>
            <w:tcW w:w="534" w:type="dxa"/>
            <w:tcBorders>
              <w:top w:val="single" w:sz="18" w:space="0" w:color="auto"/>
            </w:tcBorders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955" w:rsidTr="008B5955">
        <w:trPr>
          <w:trHeight w:val="540"/>
        </w:trPr>
        <w:tc>
          <w:tcPr>
            <w:tcW w:w="534" w:type="dxa"/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955" w:rsidTr="008B5955">
        <w:trPr>
          <w:trHeight w:val="540"/>
        </w:trPr>
        <w:tc>
          <w:tcPr>
            <w:tcW w:w="534" w:type="dxa"/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955" w:rsidTr="008B5955">
        <w:trPr>
          <w:trHeight w:val="570"/>
        </w:trPr>
        <w:tc>
          <w:tcPr>
            <w:tcW w:w="534" w:type="dxa"/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B5955" w:rsidRDefault="008B5955" w:rsidP="008B5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955" w:rsidRDefault="008B5955" w:rsidP="008B5955">
      <w:pPr>
        <w:spacing w:after="0"/>
        <w:ind w:left="7824" w:firstLine="1304"/>
        <w:rPr>
          <w:rFonts w:ascii="Times New Roman" w:hAnsi="Times New Roman" w:cs="Times New Roman"/>
          <w:sz w:val="24"/>
          <w:szCs w:val="24"/>
        </w:rPr>
      </w:pPr>
    </w:p>
    <w:p w:rsidR="008B5955" w:rsidRDefault="008B5955" w:rsidP="008B5955">
      <w:pPr>
        <w:spacing w:after="0"/>
        <w:ind w:left="7824" w:firstLine="1304"/>
        <w:rPr>
          <w:rFonts w:ascii="Times New Roman" w:hAnsi="Times New Roman" w:cs="Times New Roman"/>
          <w:sz w:val="24"/>
          <w:szCs w:val="24"/>
        </w:rPr>
      </w:pPr>
    </w:p>
    <w:p w:rsidR="008B5955" w:rsidRDefault="008B5955" w:rsidP="008B5955">
      <w:pPr>
        <w:spacing w:after="0"/>
        <w:ind w:left="7824" w:firstLine="1304"/>
        <w:rPr>
          <w:rFonts w:ascii="Times New Roman" w:hAnsi="Times New Roman" w:cs="Times New Roman"/>
          <w:sz w:val="24"/>
          <w:szCs w:val="24"/>
        </w:rPr>
      </w:pPr>
    </w:p>
    <w:p w:rsidR="008B5955" w:rsidRDefault="008B5955" w:rsidP="008B5955">
      <w:pPr>
        <w:spacing w:after="0"/>
        <w:ind w:left="7824" w:firstLine="1304"/>
        <w:rPr>
          <w:rFonts w:ascii="Times New Roman" w:hAnsi="Times New Roman" w:cs="Times New Roman"/>
          <w:sz w:val="24"/>
          <w:szCs w:val="24"/>
        </w:rPr>
      </w:pPr>
    </w:p>
    <w:p w:rsidR="008B5955" w:rsidRPr="0024095D" w:rsidRDefault="008B5955" w:rsidP="008B5955">
      <w:pPr>
        <w:spacing w:after="0"/>
        <w:ind w:firstLine="1304"/>
        <w:rPr>
          <w:rFonts w:ascii="Times New Roman" w:hAnsi="Times New Roman" w:cs="Times New Roman"/>
          <w:b/>
          <w:sz w:val="24"/>
          <w:szCs w:val="24"/>
        </w:rPr>
      </w:pPr>
      <w:r w:rsidRPr="0024095D">
        <w:rPr>
          <w:rFonts w:ascii="Times New Roman" w:hAnsi="Times New Roman" w:cs="Times New Roman"/>
          <w:b/>
          <w:sz w:val="24"/>
          <w:szCs w:val="24"/>
        </w:rPr>
        <w:t>(2 p.)</w:t>
      </w: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848" w:rsidRDefault="00F33848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955" w:rsidRDefault="008B5955" w:rsidP="008B5955">
      <w:pPr>
        <w:spacing w:after="0"/>
        <w:ind w:firstLine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Lauseet </w:t>
      </w:r>
      <w:r w:rsidRPr="00B613ED">
        <w:rPr>
          <w:position w:val="-10"/>
        </w:rPr>
        <w:object w:dxaOrig="1060" w:dyaOrig="320">
          <v:shape id="_x0000_i1031" type="#_x0000_t75" style="width:53.25pt;height:15.75pt" o:ole="">
            <v:imagedata r:id="rId7" o:title=""/>
          </v:shape>
          <o:OLEObject Type="Embed" ProgID="Equation.DSMT4" ShapeID="_x0000_i1031" DrawAspect="Content" ObjectID="_1468652840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Pr="00B613ED">
        <w:rPr>
          <w:position w:val="-10"/>
        </w:rPr>
        <w:object w:dxaOrig="1040" w:dyaOrig="320">
          <v:shape id="_x0000_i1032" type="#_x0000_t75" style="width:51.75pt;height:15.75pt" o:ole="">
            <v:imagedata r:id="rId9" o:title=""/>
          </v:shape>
          <o:OLEObject Type="Embed" ProgID="Equation.DSMT4" ShapeID="_x0000_i1032" DrawAspect="Content" ObjectID="_1468652841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3629">
        <w:rPr>
          <w:rFonts w:ascii="Times New Roman" w:hAnsi="Times New Roman" w:cs="Times New Roman"/>
          <w:i/>
          <w:sz w:val="24"/>
          <w:szCs w:val="24"/>
        </w:rPr>
        <w:t>ovat loogisesti ekvivalentit</w:t>
      </w:r>
      <w:r>
        <w:rPr>
          <w:rFonts w:ascii="Times New Roman" w:hAnsi="Times New Roman" w:cs="Times New Roman"/>
          <w:sz w:val="24"/>
          <w:szCs w:val="24"/>
        </w:rPr>
        <w:t xml:space="preserve"> eli yhtäpitävät,</w:t>
      </w:r>
      <w:r>
        <w:rPr>
          <w:rFonts w:ascii="Times New Roman" w:hAnsi="Times New Roman" w:cs="Times New Roman"/>
          <w:sz w:val="24"/>
          <w:szCs w:val="24"/>
        </w:rPr>
        <w:tab/>
      </w:r>
      <w:r w:rsidRPr="0024095D">
        <w:rPr>
          <w:rFonts w:ascii="Times New Roman" w:hAnsi="Times New Roman" w:cs="Times New Roman"/>
          <w:b/>
          <w:sz w:val="24"/>
          <w:szCs w:val="24"/>
        </w:rPr>
        <w:t>(1 p.)</w:t>
      </w:r>
    </w:p>
    <w:p w:rsidR="008B5955" w:rsidRPr="00BF47E9" w:rsidRDefault="008B5955" w:rsidP="008B5955">
      <w:pPr>
        <w:spacing w:after="0"/>
        <w:ind w:left="15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sillä niillä on </w:t>
      </w:r>
      <w:r w:rsidRPr="00763629">
        <w:rPr>
          <w:rFonts w:ascii="Times New Roman" w:hAnsi="Times New Roman" w:cs="Times New Roman"/>
          <w:i/>
          <w:sz w:val="24"/>
          <w:szCs w:val="24"/>
        </w:rPr>
        <w:t>samanlaiset totuustaulut</w:t>
      </w:r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4095D">
        <w:rPr>
          <w:rFonts w:ascii="Times New Roman" w:hAnsi="Times New Roman" w:cs="Times New Roman"/>
          <w:b/>
          <w:sz w:val="24"/>
          <w:szCs w:val="24"/>
        </w:rPr>
        <w:t>(1 p.)</w:t>
      </w: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848" w:rsidRDefault="00F33848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848" w:rsidRDefault="00F33848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848" w:rsidRDefault="00F33848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955" w:rsidRPr="00F33848" w:rsidRDefault="00F33848" w:rsidP="00F3384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KÄÄNNÄ </w:t>
      </w:r>
      <w:r w:rsidRPr="00F33848">
        <w:rPr>
          <w:rFonts w:ascii="Times New Roman" w:hAnsi="Times New Roman" w:cs="Times New Roman"/>
          <w:b/>
          <w:sz w:val="24"/>
          <w:szCs w:val="24"/>
        </w:rPr>
        <w:sym w:font="Wingdings" w:char="F0E0"/>
      </w: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3848" w:rsidRDefault="00F33848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955" w:rsidRPr="007517C8" w:rsidRDefault="008B5955" w:rsidP="008B5955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D0144">
        <w:rPr>
          <w:rFonts w:ascii="Times New Roman" w:hAnsi="Times New Roman"/>
          <w:sz w:val="24"/>
          <w:szCs w:val="24"/>
        </w:rPr>
        <w:lastRenderedPageBreak/>
        <w:t xml:space="preserve">Laadi loppuun alla oleva totuusarvotaulu lauseelle </w:t>
      </w:r>
      <w:r w:rsidRPr="00C24E6E">
        <w:rPr>
          <w:position w:val="-10"/>
        </w:rPr>
        <w:object w:dxaOrig="2640" w:dyaOrig="320">
          <v:shape id="_x0000_i1025" type="#_x0000_t75" style="width:132pt;height:15.75pt" o:ole="">
            <v:imagedata r:id="rId25" o:title=""/>
          </v:shape>
          <o:OLEObject Type="Embed" ProgID="Equation.DSMT4" ShapeID="_x0000_i1025" DrawAspect="Content" ObjectID="_1468652842" r:id="rId2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8B5955" w:rsidRPr="00ED0144" w:rsidRDefault="008B5955" w:rsidP="008B5955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Onko lause tautologia? </w:t>
      </w:r>
      <w:r>
        <w:rPr>
          <w:rFonts w:ascii="Times New Roman" w:hAnsi="Times New Roman"/>
          <w:b/>
          <w:sz w:val="24"/>
          <w:szCs w:val="24"/>
        </w:rPr>
        <w:t>(6 p.)</w:t>
      </w: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213" w:tblpY="120"/>
        <w:tblW w:w="7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616"/>
        <w:gridCol w:w="660"/>
        <w:gridCol w:w="1134"/>
        <w:gridCol w:w="1136"/>
        <w:gridCol w:w="2856"/>
      </w:tblGrid>
      <w:tr w:rsidR="008B5955" w:rsidRPr="002D0750" w:rsidTr="00F33848">
        <w:trPr>
          <w:trHeight w:val="561"/>
        </w:trPr>
        <w:tc>
          <w:tcPr>
            <w:tcW w:w="392" w:type="dxa"/>
            <w:shd w:val="clear" w:color="auto" w:fill="D9D9D9"/>
            <w:vAlign w:val="center"/>
          </w:tcPr>
          <w:p w:rsidR="008B5955" w:rsidRPr="002D0750" w:rsidRDefault="008B5955" w:rsidP="00F338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50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B5955" w:rsidRPr="002D0750" w:rsidRDefault="008B5955" w:rsidP="00F338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50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8B5955" w:rsidRPr="002D0750" w:rsidRDefault="008B5955" w:rsidP="00F338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5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616" w:type="dxa"/>
            <w:shd w:val="clear" w:color="auto" w:fill="D9D9D9"/>
            <w:vAlign w:val="center"/>
          </w:tcPr>
          <w:p w:rsidR="008B5955" w:rsidRPr="002D0750" w:rsidRDefault="008B5955" w:rsidP="00F338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50">
              <w:rPr>
                <w:rFonts w:ascii="Times New Roman" w:hAnsi="Times New Roman"/>
                <w:b/>
                <w:position w:val="-4"/>
                <w:sz w:val="24"/>
                <w:szCs w:val="24"/>
              </w:rPr>
              <w:object w:dxaOrig="400" w:dyaOrig="240">
                <v:shape id="_x0000_i1033" type="#_x0000_t75" style="width:20.25pt;height:12pt" o:ole="">
                  <v:imagedata r:id="rId27" o:title=""/>
                </v:shape>
                <o:OLEObject Type="Embed" ProgID="Equation.DSMT4" ShapeID="_x0000_i1033" DrawAspect="Content" ObjectID="_1468652843" r:id="rId28"/>
              </w:object>
            </w:r>
          </w:p>
        </w:tc>
        <w:tc>
          <w:tcPr>
            <w:tcW w:w="660" w:type="dxa"/>
            <w:shd w:val="clear" w:color="auto" w:fill="D9D9D9"/>
            <w:vAlign w:val="center"/>
          </w:tcPr>
          <w:p w:rsidR="008B5955" w:rsidRPr="002D0750" w:rsidRDefault="008B5955" w:rsidP="00F338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50">
              <w:rPr>
                <w:rFonts w:ascii="Times New Roman" w:hAnsi="Times New Roman"/>
                <w:b/>
                <w:position w:val="-6"/>
                <w:sz w:val="24"/>
                <w:szCs w:val="24"/>
              </w:rPr>
              <w:object w:dxaOrig="420" w:dyaOrig="279">
                <v:shape id="_x0000_i1034" type="#_x0000_t75" style="width:21pt;height:14.25pt" o:ole="">
                  <v:imagedata r:id="rId29" o:title=""/>
                </v:shape>
                <o:OLEObject Type="Embed" ProgID="Equation.DSMT4" ShapeID="_x0000_i1034" DrawAspect="Content" ObjectID="_1468652844" r:id="rId30"/>
              </w:objec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8B5955" w:rsidRPr="002D0750" w:rsidRDefault="008B5955" w:rsidP="00F338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50">
              <w:rPr>
                <w:rFonts w:ascii="Times New Roman" w:hAnsi="Times New Roman"/>
                <w:b/>
                <w:position w:val="-4"/>
                <w:sz w:val="24"/>
                <w:szCs w:val="24"/>
              </w:rPr>
              <w:object w:dxaOrig="780" w:dyaOrig="260">
                <v:shape id="_x0000_i1035" type="#_x0000_t75" style="width:39pt;height:12.75pt" o:ole="">
                  <v:imagedata r:id="rId31" o:title=""/>
                </v:shape>
                <o:OLEObject Type="Embed" ProgID="Equation.DSMT4" ShapeID="_x0000_i1035" DrawAspect="Content" ObjectID="_1468652845" r:id="rId32"/>
              </w:object>
            </w:r>
          </w:p>
        </w:tc>
        <w:tc>
          <w:tcPr>
            <w:tcW w:w="1136" w:type="dxa"/>
            <w:shd w:val="clear" w:color="auto" w:fill="D9D9D9"/>
            <w:vAlign w:val="center"/>
          </w:tcPr>
          <w:p w:rsidR="008B5955" w:rsidRPr="002D0750" w:rsidRDefault="008B5955" w:rsidP="00F338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50">
              <w:rPr>
                <w:rFonts w:ascii="Times New Roman" w:hAnsi="Times New Roman"/>
                <w:b/>
                <w:position w:val="-6"/>
                <w:sz w:val="24"/>
                <w:szCs w:val="24"/>
              </w:rPr>
              <w:object w:dxaOrig="920" w:dyaOrig="279">
                <v:shape id="_x0000_i1036" type="#_x0000_t75" style="width:45.75pt;height:14.25pt" o:ole="">
                  <v:imagedata r:id="rId33" o:title=""/>
                </v:shape>
                <o:OLEObject Type="Embed" ProgID="Equation.DSMT4" ShapeID="_x0000_i1036" DrawAspect="Content" ObjectID="_1468652846" r:id="rId34"/>
              </w:object>
            </w:r>
          </w:p>
        </w:tc>
        <w:tc>
          <w:tcPr>
            <w:tcW w:w="2856" w:type="dxa"/>
            <w:shd w:val="clear" w:color="auto" w:fill="D9D9D9"/>
            <w:vAlign w:val="center"/>
          </w:tcPr>
          <w:p w:rsidR="008B5955" w:rsidRPr="002D0750" w:rsidRDefault="008B5955" w:rsidP="00F338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E6E">
              <w:rPr>
                <w:rFonts w:ascii="Times New Roman" w:hAnsi="Times New Roman"/>
                <w:position w:val="-10"/>
                <w:sz w:val="24"/>
                <w:szCs w:val="24"/>
              </w:rPr>
              <w:object w:dxaOrig="2640" w:dyaOrig="320">
                <v:shape id="_x0000_i1037" type="#_x0000_t75" style="width:132pt;height:15.75pt" o:ole="">
                  <v:imagedata r:id="rId25" o:title=""/>
                </v:shape>
                <o:OLEObject Type="Embed" ProgID="Equation.DSMT4" ShapeID="_x0000_i1037" DrawAspect="Content" ObjectID="_1468652847" r:id="rId35"/>
              </w:object>
            </w:r>
          </w:p>
        </w:tc>
      </w:tr>
      <w:tr w:rsidR="008B5955" w:rsidRPr="00C24E6E" w:rsidTr="00F33848">
        <w:trPr>
          <w:trHeight w:val="481"/>
        </w:trPr>
        <w:tc>
          <w:tcPr>
            <w:tcW w:w="392" w:type="dxa"/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B5955" w:rsidRPr="00C24E6E" w:rsidTr="00F33848">
        <w:trPr>
          <w:trHeight w:val="4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B5955" w:rsidRPr="00C24E6E" w:rsidTr="00F33848">
        <w:trPr>
          <w:trHeight w:val="4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E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B5955" w:rsidRPr="00C24E6E" w:rsidTr="00F33848">
        <w:trPr>
          <w:trHeight w:val="4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B5955" w:rsidRPr="00C24E6E" w:rsidTr="00F33848">
        <w:trPr>
          <w:trHeight w:val="4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B5955" w:rsidRPr="00C24E6E" w:rsidTr="00F33848">
        <w:trPr>
          <w:trHeight w:val="4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B5955" w:rsidRPr="00C24E6E" w:rsidTr="00F33848">
        <w:trPr>
          <w:trHeight w:val="48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B5955" w:rsidRPr="00C24E6E" w:rsidTr="00F33848">
        <w:trPr>
          <w:trHeight w:val="5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E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55" w:rsidRPr="00C24E6E" w:rsidRDefault="008B5955" w:rsidP="00F3384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E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955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955" w:rsidRPr="00763629" w:rsidRDefault="008B5955" w:rsidP="008B5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955" w:rsidRDefault="00F33848" w:rsidP="008B59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5955">
        <w:rPr>
          <w:rFonts w:ascii="Times New Roman" w:hAnsi="Times New Roman"/>
          <w:sz w:val="24"/>
          <w:szCs w:val="24"/>
        </w:rPr>
        <w:tab/>
      </w:r>
      <w:r w:rsidR="008B5955">
        <w:rPr>
          <w:rFonts w:ascii="Times New Roman" w:hAnsi="Times New Roman"/>
          <w:sz w:val="24"/>
          <w:szCs w:val="24"/>
        </w:rPr>
        <w:tab/>
      </w:r>
    </w:p>
    <w:p w:rsidR="008B5955" w:rsidRPr="004E0424" w:rsidRDefault="008B5955" w:rsidP="00F33848">
      <w:pPr>
        <w:spacing w:after="0"/>
        <w:ind w:left="878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(4 p.)</w:t>
      </w:r>
    </w:p>
    <w:p w:rsidR="008B5955" w:rsidRPr="004E0424" w:rsidRDefault="008B5955" w:rsidP="00F33848">
      <w:pPr>
        <w:spacing w:after="0"/>
        <w:ind w:left="878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(V</w:t>
      </w:r>
      <w:r w:rsidR="00F33848">
        <w:rPr>
          <w:rFonts w:ascii="Times New Roman" w:hAnsi="Times New Roman"/>
          <w:b/>
          <w:sz w:val="24"/>
          <w:szCs w:val="24"/>
        </w:rPr>
        <w:t xml:space="preserve">irhe </w:t>
      </w:r>
      <w:r w:rsidRPr="004E0424">
        <w:rPr>
          <w:rFonts w:ascii="Times New Roman" w:hAnsi="Times New Roman"/>
          <w:b/>
          <w:sz w:val="24"/>
          <w:szCs w:val="24"/>
        </w:rPr>
        <w:sym w:font="Wingdings" w:char="F0E0"/>
      </w:r>
      <w:r>
        <w:rPr>
          <w:rFonts w:ascii="Times New Roman" w:hAnsi="Times New Roman"/>
          <w:b/>
          <w:sz w:val="24"/>
          <w:szCs w:val="24"/>
        </w:rPr>
        <w:t xml:space="preserve"> -2</w:t>
      </w:r>
      <w:r w:rsidR="00F338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p.)</w:t>
      </w:r>
    </w:p>
    <w:p w:rsidR="008B5955" w:rsidRDefault="008B5955" w:rsidP="008B5955">
      <w:pPr>
        <w:spacing w:after="0"/>
        <w:rPr>
          <w:rFonts w:ascii="Times New Roman" w:hAnsi="Times New Roman"/>
          <w:sz w:val="24"/>
          <w:szCs w:val="24"/>
        </w:rPr>
      </w:pPr>
    </w:p>
    <w:p w:rsidR="008B5955" w:rsidRDefault="008B5955" w:rsidP="008B5955">
      <w:pPr>
        <w:spacing w:after="0"/>
        <w:rPr>
          <w:rFonts w:ascii="Times New Roman" w:hAnsi="Times New Roman"/>
          <w:sz w:val="24"/>
          <w:szCs w:val="24"/>
        </w:rPr>
      </w:pPr>
    </w:p>
    <w:p w:rsidR="008B5955" w:rsidRDefault="008B5955" w:rsidP="008B5955">
      <w:pPr>
        <w:spacing w:after="0"/>
        <w:rPr>
          <w:rFonts w:ascii="Times New Roman" w:hAnsi="Times New Roman"/>
          <w:sz w:val="24"/>
          <w:szCs w:val="24"/>
        </w:rPr>
      </w:pPr>
    </w:p>
    <w:p w:rsidR="008B5955" w:rsidRDefault="008B5955" w:rsidP="008B5955">
      <w:pPr>
        <w:spacing w:after="0"/>
        <w:rPr>
          <w:rFonts w:ascii="Times New Roman" w:hAnsi="Times New Roman"/>
          <w:sz w:val="24"/>
          <w:szCs w:val="24"/>
        </w:rPr>
      </w:pPr>
    </w:p>
    <w:p w:rsidR="008B5955" w:rsidRDefault="008B5955" w:rsidP="008B5955">
      <w:pPr>
        <w:spacing w:after="0"/>
        <w:rPr>
          <w:rFonts w:ascii="Times New Roman" w:hAnsi="Times New Roman"/>
          <w:sz w:val="24"/>
          <w:szCs w:val="24"/>
        </w:rPr>
      </w:pPr>
    </w:p>
    <w:p w:rsidR="008B5955" w:rsidRDefault="008B5955" w:rsidP="008B5955">
      <w:pPr>
        <w:spacing w:after="0"/>
        <w:rPr>
          <w:rFonts w:ascii="Times New Roman" w:hAnsi="Times New Roman"/>
          <w:sz w:val="24"/>
          <w:szCs w:val="24"/>
        </w:rPr>
      </w:pPr>
    </w:p>
    <w:p w:rsidR="008B5955" w:rsidRDefault="008B5955" w:rsidP="008B5955">
      <w:pPr>
        <w:spacing w:after="0"/>
        <w:rPr>
          <w:rFonts w:ascii="Times New Roman" w:hAnsi="Times New Roman"/>
          <w:sz w:val="24"/>
          <w:szCs w:val="24"/>
        </w:rPr>
      </w:pPr>
    </w:p>
    <w:p w:rsidR="008B5955" w:rsidRPr="007517C8" w:rsidRDefault="008B5955" w:rsidP="00F33848">
      <w:pPr>
        <w:spacing w:after="0"/>
        <w:ind w:firstLine="1304"/>
        <w:rPr>
          <w:rFonts w:ascii="Times New Roman" w:hAnsi="Times New Roman"/>
          <w:b/>
          <w:sz w:val="24"/>
          <w:szCs w:val="24"/>
        </w:rPr>
      </w:pPr>
      <w:r w:rsidRPr="00E42F23">
        <w:rPr>
          <w:rFonts w:ascii="Times New Roman" w:hAnsi="Times New Roman"/>
          <w:b/>
          <w:sz w:val="28"/>
          <w:szCs w:val="28"/>
          <w:u w:val="single"/>
        </w:rPr>
        <w:t>Lause ei ole aina tosi, joten se ei ole tautologia.</w:t>
      </w:r>
      <w:r w:rsidR="00F33848">
        <w:rPr>
          <w:rFonts w:ascii="Times New Roman" w:hAnsi="Times New Roman"/>
          <w:sz w:val="28"/>
          <w:szCs w:val="28"/>
        </w:rPr>
        <w:tab/>
      </w:r>
      <w:r w:rsidR="00F338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4"/>
          <w:szCs w:val="24"/>
        </w:rPr>
        <w:t>(2 p.)</w:t>
      </w:r>
    </w:p>
    <w:p w:rsidR="008B5955" w:rsidRPr="00C24E6E" w:rsidRDefault="008B5955" w:rsidP="008B5955">
      <w:pPr>
        <w:spacing w:after="0"/>
        <w:rPr>
          <w:rFonts w:ascii="Times New Roman" w:hAnsi="Times New Roman"/>
          <w:sz w:val="24"/>
          <w:szCs w:val="24"/>
        </w:rPr>
      </w:pPr>
    </w:p>
    <w:p w:rsidR="008B5955" w:rsidRDefault="008B5955" w:rsidP="008B5955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F40174" w:rsidRPr="008B5955" w:rsidRDefault="00CB22BE" w:rsidP="008B59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95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40174" w:rsidRPr="008B5955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911E2"/>
    <w:rsid w:val="002400D5"/>
    <w:rsid w:val="003208FD"/>
    <w:rsid w:val="003C75DC"/>
    <w:rsid w:val="005C154B"/>
    <w:rsid w:val="005E3484"/>
    <w:rsid w:val="0076790C"/>
    <w:rsid w:val="00774410"/>
    <w:rsid w:val="008048E8"/>
    <w:rsid w:val="008931C8"/>
    <w:rsid w:val="008B5955"/>
    <w:rsid w:val="00914CFE"/>
    <w:rsid w:val="0092171B"/>
    <w:rsid w:val="00B63EAF"/>
    <w:rsid w:val="00B67D22"/>
    <w:rsid w:val="00BC119F"/>
    <w:rsid w:val="00C257EA"/>
    <w:rsid w:val="00C41FA2"/>
    <w:rsid w:val="00CB22BE"/>
    <w:rsid w:val="00CC67FC"/>
    <w:rsid w:val="00E7397B"/>
    <w:rsid w:val="00EB7411"/>
    <w:rsid w:val="00EC6FF1"/>
    <w:rsid w:val="00F33848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7.bin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8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AAE9BAC-E87B-44E3-83EB-4908F40D122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13</TotalTime>
  <Pages>2</Pages>
  <Words>191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6</cp:revision>
  <cp:lastPrinted>2014-08-04T07:14:00Z</cp:lastPrinted>
  <dcterms:created xsi:type="dcterms:W3CDTF">2014-08-04T06:54:00Z</dcterms:created>
  <dcterms:modified xsi:type="dcterms:W3CDTF">2014-08-04T07:18:00Z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