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92176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E83BF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63208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308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cLgIAAFkEAAAOAAAAZHJzL2Uyb0RvYy54bWysVE1vGjEQvVfqf7B8LwsESLJiiWgiqkpR&#10;EgmqnI3XBqtrj2t72aW/vmPvQmjaU9WLma8dz7z3zPyu1RU5COcVmIKOBkNKhOFQKrMr6LfN6tMN&#10;JT4wU7IKjCjoUXh6t/j4Yd7YXIxhD1UpHMEmxueNLeg+BJtnmed7oZkfgBUGkxKcZgFdt8tKxxrs&#10;rqtsPBzOsgZcaR1w4T1GH7okXaT+UgoenqX0IpCqoDhbSKdL5zae2WLO8p1jdq94Pwb7hyk0UwYv&#10;Pbd6YIGR2qk/WmnFHXiQYcBBZyCl4iLtgNuMhu+2We+ZFWkXBMfbM0z+/7XlT4cXR1SJ3FFimEaK&#10;NuK7D8rVdajJKALUWJ9j3dpiZWg/QxuL+7jHYNy7lU7HX9yIYB6hPp7hFW0gHINXt+PR9QxTHHPT&#10;m6vpbBrbZG9fW+fDFwGaRKOgDulLqLLDow9d6akkXmZgpaoK4yyvzG8B7NlFRNJA/3VcpBs4WqHd&#10;tv0WWyiPuJyDTh/e8pXCCR6ZDy/MoSBwaBR5eMZDVtAUFHqLkj24n3+Lx3rkCbOUNCiwgvofNXOC&#10;kuqrQQZvR5NJVGRyJtPrMTruMrO9zJha3wNqGFnC6ZIZ60N1MqUD/YpvYRlvxRQzHO8uaDiZ96GT&#10;Pb4lLpbLVIQatCw8mrXlsXWEMOK7aV+Zsz0JAel7gpMUWf6Oi662A39ZB5AqERUB7lBFgqOD+k1U&#10;928tPpBLP1W9/SMsfgEAAP//AwBQSwMEFAAGAAgAAAAhAIkMyYzeAAAACgEAAA8AAABkcnMvZG93&#10;bnJldi54bWxMj8FOwzAQRO9I/IO1SNxaOxVNSYhTVUVcQbQFiZsbb5OIeB3FbhP+nuVEj6t9mnlT&#10;rCfXiQsOofWkIZkrEEiVty3VGg77l9kjiBANWdN5Qg0/GGBd3t4UJrd+pHe87GItOIRCbjQ0Mfa5&#10;lKFq0Jkw9z0S/05+cCbyOdTSDmbkcNfJhVKpdKYlbmhMj9sGq+/d2Wn4eD19fT6ot/rZLfvRT0qS&#10;y6TW93fT5glExCn+w/Cnz+pQstPRn8kG0WmYJcsVoxoWKW9iIFVJBuLIZLLKQJaFvJ5Q/gIAAP//&#10;AwBQSwECLQAUAAYACAAAACEAtoM4kv4AAADhAQAAEwAAAAAAAAAAAAAAAAAAAAAAW0NvbnRlbnRf&#10;VHlwZXNdLnhtbFBLAQItABQABgAIAAAAIQA4/SH/1gAAAJQBAAALAAAAAAAAAAAAAAAAAC8BAABf&#10;cmVscy8ucmVsc1BLAQItABQABgAIAAAAIQDeJtDcLgIAAFkEAAAOAAAAAAAAAAAAAAAAAC4CAABk&#10;cnMvZTJvRG9jLnhtbFBLAQItABQABgAIAAAAIQCJDMmM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E83BF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63208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3F623C" w:rsidRPr="0086444E" w:rsidRDefault="005C0911" w:rsidP="008644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871077" w:rsidRDefault="00871077" w:rsidP="00871077">
      <w:pPr>
        <w:pStyle w:val="Luettelokappale"/>
        <w:numPr>
          <w:ilvl w:val="0"/>
          <w:numId w:val="24"/>
        </w:numPr>
      </w:pPr>
      <w:r>
        <w:t>Laske jakolasku. Anna tulos ilmoittamalla osamäärä, jakojäännös ja jakoyhtälö.</w:t>
      </w:r>
    </w:p>
    <w:p w:rsidR="00871077" w:rsidRDefault="00871077" w:rsidP="00871077">
      <w:pPr>
        <w:pStyle w:val="Luettelokappale"/>
        <w:numPr>
          <w:ilvl w:val="0"/>
          <w:numId w:val="25"/>
        </w:numPr>
      </w:pPr>
      <w:r w:rsidRPr="002B694E">
        <w:rPr>
          <w:position w:val="-10"/>
        </w:rPr>
        <w:object w:dxaOrig="2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8pt" o:ole="">
            <v:imagedata r:id="rId6" o:title=""/>
          </v:shape>
          <o:OLEObject Type="Embed" ProgID="Equation.DSMT4" ShapeID="_x0000_i1025" DrawAspect="Content" ObjectID="_1523775176" r:id="rId7"/>
        </w:object>
      </w:r>
      <w:r>
        <w:t xml:space="preserve"> </w:t>
      </w:r>
      <w:r w:rsidRPr="00067A82">
        <w:rPr>
          <w:b/>
        </w:rPr>
        <w:t>(3p.)</w:t>
      </w:r>
    </w:p>
    <w:p w:rsidR="00871077" w:rsidRDefault="00887071" w:rsidP="00871077">
      <w:pPr>
        <w:pStyle w:val="Luettelokappale"/>
        <w:numPr>
          <w:ilvl w:val="0"/>
          <w:numId w:val="25"/>
        </w:numPr>
        <w:rPr>
          <w:b/>
        </w:rPr>
      </w:pPr>
      <w:r w:rsidRPr="002B694E">
        <w:rPr>
          <w:position w:val="-10"/>
        </w:rPr>
        <w:object w:dxaOrig="2100" w:dyaOrig="360">
          <v:shape id="_x0000_i1029" type="#_x0000_t75" style="width:105pt;height:18pt" o:ole="">
            <v:imagedata r:id="rId8" o:title=""/>
          </v:shape>
          <o:OLEObject Type="Embed" ProgID="Equation.DSMT4" ShapeID="_x0000_i1029" DrawAspect="Content" ObjectID="_1523775177" r:id="rId9"/>
        </w:object>
      </w:r>
      <w:r w:rsidR="00871077" w:rsidRPr="00067A82">
        <w:rPr>
          <w:b/>
        </w:rPr>
        <w:t>(3p.)</w:t>
      </w:r>
    </w:p>
    <w:p w:rsidR="00871077" w:rsidRPr="00871077" w:rsidRDefault="00871077" w:rsidP="00871077">
      <w:pPr>
        <w:pStyle w:val="Luettelokappale"/>
        <w:ind w:left="1080"/>
        <w:rPr>
          <w:b/>
        </w:rPr>
      </w:pPr>
    </w:p>
    <w:p w:rsidR="00871077" w:rsidRDefault="00871077" w:rsidP="00871077">
      <w:pPr>
        <w:pStyle w:val="Luettelokappale"/>
        <w:numPr>
          <w:ilvl w:val="0"/>
          <w:numId w:val="24"/>
        </w:numPr>
      </w:pPr>
      <w:r>
        <w:t xml:space="preserve">Määritä vakio </w:t>
      </w:r>
      <w:r w:rsidRPr="00871077">
        <w:rPr>
          <w:rFonts w:ascii="Times New Roman" w:hAnsi="Times New Roman" w:cs="Times New Roman"/>
          <w:i/>
        </w:rPr>
        <w:t>a</w:t>
      </w:r>
      <w:r>
        <w:t xml:space="preserve"> siten että jakolasku menee tasan </w:t>
      </w:r>
      <w:r w:rsidRPr="002B694E">
        <w:rPr>
          <w:position w:val="-24"/>
        </w:rPr>
        <w:object w:dxaOrig="2659" w:dyaOrig="660">
          <v:shape id="_x0000_i1026" type="#_x0000_t75" style="width:132.75pt;height:33pt" o:ole="">
            <v:imagedata r:id="rId10" o:title=""/>
          </v:shape>
          <o:OLEObject Type="Embed" ProgID="Equation.DSMT4" ShapeID="_x0000_i1026" DrawAspect="Content" ObjectID="_1523775178" r:id="rId11"/>
        </w:object>
      </w:r>
      <w:r>
        <w:t xml:space="preserve"> </w:t>
      </w:r>
      <w:r w:rsidRPr="00067A82">
        <w:rPr>
          <w:b/>
        </w:rPr>
        <w:t>(3p.)</w:t>
      </w:r>
    </w:p>
    <w:p w:rsidR="00871077" w:rsidRPr="00425528" w:rsidRDefault="00871077" w:rsidP="00871077">
      <w:pPr>
        <w:pStyle w:val="Luettelokappale"/>
      </w:pPr>
    </w:p>
    <w:p w:rsidR="00871077" w:rsidRDefault="00871077" w:rsidP="00871077">
      <w:pPr>
        <w:pStyle w:val="Luettelokappale"/>
        <w:numPr>
          <w:ilvl w:val="0"/>
          <w:numId w:val="24"/>
        </w:numPr>
        <w:rPr>
          <w:b/>
        </w:rPr>
      </w:pPr>
      <w:r>
        <w:t xml:space="preserve">Osoita että polynomilla </w:t>
      </w:r>
      <w:r w:rsidRPr="00424514">
        <w:rPr>
          <w:position w:val="-10"/>
        </w:rPr>
        <w:object w:dxaOrig="2320" w:dyaOrig="360">
          <v:shape id="_x0000_i1027" type="#_x0000_t75" style="width:116.25pt;height:18pt" o:ole="">
            <v:imagedata r:id="rId12" o:title=""/>
          </v:shape>
          <o:OLEObject Type="Embed" ProgID="Equation.DSMT4" ShapeID="_x0000_i1027" DrawAspect="Content" ObjectID="_1523775179" r:id="rId13"/>
        </w:object>
      </w:r>
      <w:r>
        <w:t xml:space="preserve">  on </w:t>
      </w:r>
      <w:proofErr w:type="gramStart"/>
      <w:r>
        <w:t xml:space="preserve">tekijät  </w:t>
      </w:r>
      <w:r w:rsidRPr="0045048E">
        <w:rPr>
          <w:rFonts w:ascii="Times New Roman" w:hAnsi="Times New Roman" w:cs="Times New Roman"/>
          <w:i/>
        </w:rPr>
        <w:t>y</w:t>
      </w:r>
      <w:proofErr w:type="gramEnd"/>
      <w:r>
        <w:t xml:space="preserve"> + 1  ja </w:t>
      </w:r>
      <w:r w:rsidRPr="00425528">
        <w:rPr>
          <w:position w:val="-10"/>
        </w:rPr>
        <w:object w:dxaOrig="1760" w:dyaOrig="360">
          <v:shape id="_x0000_i1028" type="#_x0000_t75" style="width:87.75pt;height:18pt" o:ole="">
            <v:imagedata r:id="rId14" o:title=""/>
          </v:shape>
          <o:OLEObject Type="Embed" ProgID="Equation.DSMT4" ShapeID="_x0000_i1028" DrawAspect="Content" ObjectID="_1523775180" r:id="rId15"/>
        </w:object>
      </w:r>
      <w:r>
        <w:t xml:space="preserve">.  </w:t>
      </w:r>
      <w:r w:rsidRPr="00067A82">
        <w:rPr>
          <w:b/>
        </w:rPr>
        <w:t>(3p.)</w:t>
      </w:r>
    </w:p>
    <w:p w:rsidR="00871077" w:rsidRPr="00424514" w:rsidRDefault="00871077" w:rsidP="00871077">
      <w:pPr>
        <w:pStyle w:val="Luettelokappale"/>
        <w:rPr>
          <w:b/>
          <w:i/>
        </w:rPr>
      </w:pPr>
    </w:p>
    <w:p w:rsidR="008A1809" w:rsidRPr="000E225D" w:rsidRDefault="008A1809">
      <w:bookmarkStart w:id="0" w:name="_GoBack"/>
      <w:bookmarkEnd w:id="0"/>
    </w:p>
    <w:sectPr w:rsidR="008A1809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4867413"/>
    <w:multiLevelType w:val="hybridMultilevel"/>
    <w:tmpl w:val="96FE1ABE"/>
    <w:lvl w:ilvl="0" w:tplc="6B4CA914">
      <w:start w:val="1"/>
      <w:numFmt w:val="lowerLetter"/>
      <w:lvlText w:val="%1)"/>
      <w:lvlJc w:val="left"/>
      <w:pPr>
        <w:ind w:left="1505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2"/>
  </w:num>
  <w:num w:numId="5">
    <w:abstractNumId w:val="5"/>
  </w:num>
  <w:num w:numId="6">
    <w:abstractNumId w:val="20"/>
  </w:num>
  <w:num w:numId="7">
    <w:abstractNumId w:val="15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21"/>
  </w:num>
  <w:num w:numId="11">
    <w:abstractNumId w:val="2"/>
  </w:num>
  <w:num w:numId="12">
    <w:abstractNumId w:val="10"/>
  </w:num>
  <w:num w:numId="13">
    <w:abstractNumId w:val="23"/>
  </w:num>
  <w:num w:numId="14">
    <w:abstractNumId w:val="7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A4876"/>
    <w:rsid w:val="001B17ED"/>
    <w:rsid w:val="001E65A5"/>
    <w:rsid w:val="002201EF"/>
    <w:rsid w:val="0022289D"/>
    <w:rsid w:val="002D5942"/>
    <w:rsid w:val="003205D6"/>
    <w:rsid w:val="003944BE"/>
    <w:rsid w:val="003F2C9F"/>
    <w:rsid w:val="003F2FDB"/>
    <w:rsid w:val="003F623C"/>
    <w:rsid w:val="00435231"/>
    <w:rsid w:val="004473E5"/>
    <w:rsid w:val="004539F3"/>
    <w:rsid w:val="004813EE"/>
    <w:rsid w:val="00515521"/>
    <w:rsid w:val="00570C03"/>
    <w:rsid w:val="00594E17"/>
    <w:rsid w:val="005A4C26"/>
    <w:rsid w:val="005C0911"/>
    <w:rsid w:val="005E1369"/>
    <w:rsid w:val="00625E40"/>
    <w:rsid w:val="006C5B4C"/>
    <w:rsid w:val="00746853"/>
    <w:rsid w:val="00761DC4"/>
    <w:rsid w:val="00763208"/>
    <w:rsid w:val="007714E8"/>
    <w:rsid w:val="007975F8"/>
    <w:rsid w:val="00832F9E"/>
    <w:rsid w:val="0084111D"/>
    <w:rsid w:val="0086444E"/>
    <w:rsid w:val="00871077"/>
    <w:rsid w:val="00887071"/>
    <w:rsid w:val="008A1809"/>
    <w:rsid w:val="009844A0"/>
    <w:rsid w:val="00985413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4083E"/>
    <w:rsid w:val="00D447BD"/>
    <w:rsid w:val="00D47EBD"/>
    <w:rsid w:val="00D93030"/>
    <w:rsid w:val="00DE0640"/>
    <w:rsid w:val="00DE0848"/>
    <w:rsid w:val="00E3236C"/>
    <w:rsid w:val="00E61A1B"/>
    <w:rsid w:val="00E83BF7"/>
    <w:rsid w:val="00E9144B"/>
    <w:rsid w:val="00EB11BF"/>
    <w:rsid w:val="00EC2FD0"/>
    <w:rsid w:val="00F7157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Tuusulan kunta</cp:lastModifiedBy>
  <cp:revision>4</cp:revision>
  <cp:lastPrinted>2014-12-31T11:59:00Z</cp:lastPrinted>
  <dcterms:created xsi:type="dcterms:W3CDTF">2015-03-02T10:34:00Z</dcterms:created>
  <dcterms:modified xsi:type="dcterms:W3CDTF">2016-05-03T07:05:00Z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