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A43841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 1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Kertaa tarvittaessa kirjan sivut 7-11.</w:t>
      </w:r>
    </w:p>
    <w:p w:rsidR="0077040A" w:rsidRDefault="0077040A" w:rsidP="0077040A">
      <w:r>
        <w:t>Korjausohje: Täysin oikea vastaus -&gt; 2p/kohta, osittain</w:t>
      </w:r>
      <w:proofErr w:type="gramStart"/>
      <w:r>
        <w:t xml:space="preserve"> (</w:t>
      </w:r>
      <w:proofErr w:type="spellStart"/>
      <w:r>
        <w:t>väh</w:t>
      </w:r>
      <w:proofErr w:type="spellEnd"/>
      <w:r>
        <w:t>.</w:t>
      </w:r>
      <w:proofErr w:type="gramEnd"/>
      <w:r>
        <w:t xml:space="preserve"> </w:t>
      </w:r>
      <w:proofErr w:type="gramStart"/>
      <w:r>
        <w:t>50%</w:t>
      </w:r>
      <w:proofErr w:type="gramEnd"/>
      <w:r>
        <w:t>) oikea vastaus -&gt; 1p/kohta</w:t>
      </w:r>
    </w:p>
    <w:p w:rsidR="009425A7" w:rsidRDefault="009425A7" w:rsidP="0077040A"/>
    <w:p w:rsidR="001654F5" w:rsidRDefault="001654F5" w:rsidP="001654F5">
      <w:pPr>
        <w:pStyle w:val="Luettelokappale"/>
        <w:numPr>
          <w:ilvl w:val="0"/>
          <w:numId w:val="7"/>
        </w:numPr>
      </w:pPr>
      <w:r>
        <w:t>Alla olevan kuvan kolmiot ovat yhdenmuotoisia</w:t>
      </w:r>
    </w:p>
    <w:p w:rsidR="001654F5" w:rsidRDefault="001654F5" w:rsidP="001654F5">
      <w:pPr>
        <w:pStyle w:val="Luettelokappale"/>
        <w:tabs>
          <w:tab w:val="left" w:pos="3352"/>
        </w:tabs>
      </w:pPr>
      <w:r w:rsidRPr="009425A7">
        <w:rPr>
          <w:b/>
        </w:rPr>
        <w:t>a)</w:t>
      </w:r>
      <w:r>
        <w:t xml:space="preserve"> Määritä sivun x </w:t>
      </w:r>
      <w:proofErr w:type="gramStart"/>
      <w:r>
        <w:t xml:space="preserve">pituus  </w:t>
      </w:r>
      <w:r w:rsidRPr="009425A7">
        <w:rPr>
          <w:b/>
        </w:rPr>
        <w:t>(2p</w:t>
      </w:r>
      <w:proofErr w:type="gramEnd"/>
      <w:r w:rsidRPr="009425A7">
        <w:rPr>
          <w:b/>
        </w:rPr>
        <w:t>.)</w:t>
      </w:r>
    </w:p>
    <w:p w:rsidR="001654F5" w:rsidRDefault="001654F5" w:rsidP="001654F5">
      <w:pPr>
        <w:pStyle w:val="Luettelokappale"/>
      </w:pPr>
      <w:r w:rsidRPr="009425A7">
        <w:rPr>
          <w:b/>
        </w:rPr>
        <w:t>b)</w:t>
      </w:r>
      <w:r>
        <w:t xml:space="preserve"> Määritä isomman kolmion pinta-ala, kun pienemmän kolmion pinta-ala on </w:t>
      </w:r>
      <w:proofErr w:type="gramStart"/>
      <w:r>
        <w:t xml:space="preserve">6  </w:t>
      </w:r>
      <w:r w:rsidRPr="009425A7">
        <w:rPr>
          <w:b/>
        </w:rPr>
        <w:t>(2p</w:t>
      </w:r>
      <w:proofErr w:type="gramEnd"/>
      <w:r w:rsidRPr="009425A7">
        <w:rPr>
          <w:b/>
        </w:rPr>
        <w:t>.)</w:t>
      </w:r>
    </w:p>
    <w:p w:rsidR="001654F5" w:rsidRDefault="001654F5" w:rsidP="001654F5">
      <w:pPr>
        <w:pStyle w:val="Luettelokappale"/>
      </w:pPr>
      <w:r w:rsidRPr="005A5000">
        <w:rPr>
          <w:noProof/>
          <w:lang w:eastAsia="fi-FI"/>
        </w:rPr>
        <w:drawing>
          <wp:inline distT="0" distB="0" distL="0" distR="0" wp14:anchorId="45AFD8E6" wp14:editId="0620BD1C">
            <wp:extent cx="4754880" cy="1718564"/>
            <wp:effectExtent l="0" t="0" r="762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031" cy="17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F5" w:rsidRDefault="001654F5" w:rsidP="001654F5">
      <w:pPr>
        <w:pStyle w:val="Luettelokappale"/>
      </w:pPr>
      <w:r w:rsidRPr="00774B88">
        <w:rPr>
          <w:b/>
          <w:i/>
        </w:rPr>
        <w:t>Ratkaisu:</w:t>
      </w:r>
    </w:p>
    <w:p w:rsidR="001654F5" w:rsidRDefault="001654F5" w:rsidP="001654F5">
      <w:pPr>
        <w:pStyle w:val="Luettelokappale"/>
        <w:numPr>
          <w:ilvl w:val="0"/>
          <w:numId w:val="10"/>
        </w:numPr>
      </w:pPr>
      <w:r>
        <w:t>Yhdenmuotoisuuden nojalla saadaan aikaan verrantoyhtälö</w:t>
      </w:r>
      <w:r w:rsidRPr="001654F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8" o:title=""/>
          </v:shape>
          <o:OLEObject Type="Embed" ProgID="Equation.DSMT4" ShapeID="_x0000_i1025" DrawAspect="Content" ObjectID="_1478265585" r:id="rId9"/>
        </w:object>
      </w:r>
      <w:r>
        <w:t xml:space="preserve"> </w:t>
      </w:r>
    </w:p>
    <w:p w:rsidR="001654F5" w:rsidRDefault="001654F5" w:rsidP="00C051FB">
      <w:pPr>
        <w:pStyle w:val="Luettelokappale"/>
        <w:jc w:val="center"/>
      </w:pPr>
      <w:r w:rsidRPr="001654F5">
        <w:rPr>
          <w:position w:val="-106"/>
        </w:rPr>
        <w:object w:dxaOrig="2020" w:dyaOrig="2240">
          <v:shape id="_x0000_i1026" type="#_x0000_t75" style="width:100.5pt;height:111.75pt" o:ole="">
            <v:imagedata r:id="rId10" o:title=""/>
          </v:shape>
          <o:OLEObject Type="Embed" ProgID="Equation.DSMT4" ShapeID="_x0000_i1026" DrawAspect="Content" ObjectID="_1478265586" r:id="rId11"/>
        </w:object>
      </w:r>
      <w:r w:rsidR="00C051FB">
        <w:t>(2p.)</w:t>
      </w:r>
    </w:p>
    <w:p w:rsidR="001654F5" w:rsidRDefault="00C051FB" w:rsidP="001654F5">
      <w:pPr>
        <w:pStyle w:val="Luettelokappale"/>
        <w:numPr>
          <w:ilvl w:val="0"/>
          <w:numId w:val="10"/>
        </w:numPr>
      </w:pPr>
      <w:r>
        <w:t>Pinta-alojen suhde on</w:t>
      </w:r>
      <w:r w:rsidR="001654F5">
        <w:t xml:space="preserve"> mittakaavan toi</w:t>
      </w:r>
      <w:r>
        <w:t>nen potenssi</w:t>
      </w:r>
    </w:p>
    <w:p w:rsidR="001654F5" w:rsidRDefault="004867D0" w:rsidP="00C051FB">
      <w:pPr>
        <w:ind w:firstLine="720"/>
        <w:jc w:val="center"/>
      </w:pPr>
      <w:r w:rsidRPr="004867D0">
        <w:rPr>
          <w:position w:val="-140"/>
        </w:rPr>
        <w:object w:dxaOrig="1579" w:dyaOrig="3060">
          <v:shape id="_x0000_i1032" type="#_x0000_t75" style="width:79.5pt;height:153pt" o:ole="">
            <v:imagedata r:id="rId12" o:title=""/>
          </v:shape>
          <o:OLEObject Type="Embed" ProgID="Equation.DSMT4" ShapeID="_x0000_i1032" DrawAspect="Content" ObjectID="_1478265587" r:id="rId13"/>
        </w:object>
      </w:r>
      <w:r w:rsidR="00C051FB">
        <w:t xml:space="preserve">                (2p.)</w:t>
      </w:r>
    </w:p>
    <w:p w:rsidR="004867D0" w:rsidRDefault="004867D0" w:rsidP="00C051FB">
      <w:pPr>
        <w:ind w:firstLine="720"/>
        <w:jc w:val="center"/>
      </w:pPr>
    </w:p>
    <w:p w:rsidR="004867D0" w:rsidRDefault="004867D0" w:rsidP="00C051FB">
      <w:pPr>
        <w:ind w:firstLine="720"/>
        <w:jc w:val="center"/>
      </w:pPr>
    </w:p>
    <w:p w:rsidR="001654F5" w:rsidRDefault="001654F5" w:rsidP="001654F5">
      <w:pPr>
        <w:pStyle w:val="Luettelokappale"/>
        <w:numPr>
          <w:ilvl w:val="0"/>
          <w:numId w:val="7"/>
        </w:numPr>
      </w:pPr>
      <w:r>
        <w:lastRenderedPageBreak/>
        <w:t xml:space="preserve">Kartan mittakaava on </w:t>
      </w:r>
      <w:proofErr w:type="gramStart"/>
      <w:r>
        <w:t>1 :</w:t>
      </w:r>
      <w:proofErr w:type="gramEnd"/>
      <w:r>
        <w:t xml:space="preserve"> 25 000.</w:t>
      </w:r>
    </w:p>
    <w:p w:rsidR="001654F5" w:rsidRDefault="001654F5" w:rsidP="001654F5">
      <w:pPr>
        <w:pStyle w:val="Luettelokappale"/>
        <w:numPr>
          <w:ilvl w:val="0"/>
          <w:numId w:val="8"/>
        </w:numPr>
      </w:pPr>
      <w:r>
        <w:t>Kuinka pitkä matka luonno</w:t>
      </w:r>
      <w:r w:rsidR="00C051FB">
        <w:t xml:space="preserve">ssa on 1 cm kartalla? </w:t>
      </w:r>
    </w:p>
    <w:p w:rsidR="001654F5" w:rsidRDefault="001654F5" w:rsidP="001654F5">
      <w:pPr>
        <w:pStyle w:val="Luettelokappale"/>
        <w:numPr>
          <w:ilvl w:val="0"/>
          <w:numId w:val="8"/>
        </w:numPr>
      </w:pPr>
      <w:r>
        <w:t>Kuinka pitkä jana kar</w:t>
      </w:r>
      <w:r w:rsidR="00C051FB">
        <w:t xml:space="preserve">talla on 1 km matka luonnossa? </w:t>
      </w:r>
    </w:p>
    <w:p w:rsidR="001654F5" w:rsidRDefault="001654F5" w:rsidP="001654F5">
      <w:pPr>
        <w:pStyle w:val="Luettelokappale"/>
        <w:ind w:left="1080"/>
      </w:pPr>
    </w:p>
    <w:p w:rsidR="001654F5" w:rsidRDefault="001654F5" w:rsidP="001654F5">
      <w:pPr>
        <w:pStyle w:val="Luettelokappale"/>
        <w:numPr>
          <w:ilvl w:val="0"/>
          <w:numId w:val="9"/>
        </w:numPr>
      </w:pPr>
      <w:r>
        <w:t xml:space="preserve">Ratkaisu: </w:t>
      </w:r>
      <w:r w:rsidRPr="001654F5">
        <w:rPr>
          <w:position w:val="-6"/>
        </w:rPr>
        <w:object w:dxaOrig="3040" w:dyaOrig="279">
          <v:shape id="_x0000_i1027" type="#_x0000_t75" style="width:152.25pt;height:13.5pt" o:ole="">
            <v:imagedata r:id="rId14" o:title=""/>
          </v:shape>
          <o:OLEObject Type="Embed" ProgID="Equation.DSMT4" ShapeID="_x0000_i1027" DrawAspect="Content" ObjectID="_1478265588" r:id="rId15"/>
        </w:object>
      </w:r>
      <w:r>
        <w:t xml:space="preserve"> </w:t>
      </w:r>
      <w:r w:rsidR="00C051FB">
        <w:t xml:space="preserve">   (2p</w:t>
      </w:r>
      <w:r w:rsidR="00C051FB">
        <w:t>.)</w:t>
      </w:r>
    </w:p>
    <w:p w:rsidR="004867D0" w:rsidRDefault="004867D0" w:rsidP="001654F5">
      <w:pPr>
        <w:pStyle w:val="Luettelokappale"/>
        <w:numPr>
          <w:ilvl w:val="0"/>
          <w:numId w:val="9"/>
        </w:numPr>
      </w:pPr>
      <w:r>
        <w:t>Ratkaisu:</w:t>
      </w:r>
    </w:p>
    <w:p w:rsidR="001654F5" w:rsidRDefault="004867D0" w:rsidP="004867D0">
      <w:pPr>
        <w:pStyle w:val="Luettelokappale"/>
        <w:ind w:left="1440"/>
      </w:pPr>
      <w:r w:rsidRPr="004867D0">
        <w:rPr>
          <w:position w:val="-90"/>
        </w:rPr>
        <w:object w:dxaOrig="2200" w:dyaOrig="2299">
          <v:shape id="_x0000_i1033" type="#_x0000_t75" style="width:109.5pt;height:115.5pt" o:ole="">
            <v:imagedata r:id="rId16" o:title=""/>
          </v:shape>
          <o:OLEObject Type="Embed" ProgID="Equation.DSMT4" ShapeID="_x0000_i1033" DrawAspect="Content" ObjectID="_1478265589" r:id="rId17"/>
        </w:object>
      </w:r>
      <w:r w:rsidR="001654F5">
        <w:t xml:space="preserve"> </w:t>
      </w:r>
      <w:r w:rsidR="00C051FB">
        <w:t xml:space="preserve">   (2p.)</w:t>
      </w:r>
    </w:p>
    <w:p w:rsidR="001654F5" w:rsidRDefault="001654F5" w:rsidP="001654F5">
      <w:pPr>
        <w:pStyle w:val="Luettelokappale"/>
        <w:ind w:left="1440"/>
      </w:pPr>
    </w:p>
    <w:p w:rsidR="00C051FB" w:rsidRDefault="00C051FB" w:rsidP="001654F5">
      <w:pPr>
        <w:pStyle w:val="Luettelokappale"/>
        <w:ind w:left="1440"/>
      </w:pPr>
    </w:p>
    <w:p w:rsidR="001654F5" w:rsidRPr="00BA0234" w:rsidRDefault="001654F5" w:rsidP="001654F5">
      <w:pPr>
        <w:pStyle w:val="Luettelokappale"/>
        <w:ind w:left="1080"/>
      </w:pPr>
    </w:p>
    <w:p w:rsidR="001654F5" w:rsidRDefault="004867D0" w:rsidP="005E5EE2">
      <w:pPr>
        <w:pStyle w:val="Luettelokappale"/>
        <w:numPr>
          <w:ilvl w:val="0"/>
          <w:numId w:val="7"/>
        </w:numPr>
      </w:pPr>
      <w:r w:rsidRPr="008C1C68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F03D3F1" wp14:editId="00E6A570">
            <wp:simplePos x="0" y="0"/>
            <wp:positionH relativeFrom="column">
              <wp:posOffset>1980565</wp:posOffset>
            </wp:positionH>
            <wp:positionV relativeFrom="paragraph">
              <wp:posOffset>614045</wp:posOffset>
            </wp:positionV>
            <wp:extent cx="2278380" cy="2465070"/>
            <wp:effectExtent l="0" t="0" r="762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F5">
        <w:t xml:space="preserve">Kolmion </w:t>
      </w:r>
      <w:r w:rsidR="001654F5" w:rsidRPr="00C051FB">
        <w:rPr>
          <w:i/>
        </w:rPr>
        <w:t>ABC</w:t>
      </w:r>
      <w:r w:rsidR="001654F5">
        <w:t xml:space="preserve"> kannan </w:t>
      </w:r>
      <w:r w:rsidR="001654F5" w:rsidRPr="00C051FB">
        <w:rPr>
          <w:i/>
        </w:rPr>
        <w:t>AB</w:t>
      </w:r>
      <w:r w:rsidR="001654F5">
        <w:t xml:space="preserve"> suuntainen jana </w:t>
      </w:r>
      <w:r w:rsidR="001654F5" w:rsidRPr="00C051FB">
        <w:rPr>
          <w:i/>
        </w:rPr>
        <w:t>DE</w:t>
      </w:r>
      <w:r w:rsidR="001654F5">
        <w:t xml:space="preserve"> jakaa kolmion kahteen osaan. Lisäksi jana </w:t>
      </w:r>
      <w:r w:rsidR="001654F5" w:rsidRPr="00C051FB">
        <w:rPr>
          <w:i/>
        </w:rPr>
        <w:t>DE</w:t>
      </w:r>
      <w:r w:rsidR="001654F5">
        <w:t xml:space="preserve"> on yhtä etäällä kannasta </w:t>
      </w:r>
      <w:r w:rsidR="001654F5" w:rsidRPr="00C051FB">
        <w:rPr>
          <w:i/>
        </w:rPr>
        <w:t>AB</w:t>
      </w:r>
      <w:r w:rsidR="001654F5">
        <w:t xml:space="preserve"> kuin kolmion huipusta </w:t>
      </w:r>
      <w:r w:rsidR="001654F5" w:rsidRPr="00C051FB">
        <w:rPr>
          <w:i/>
        </w:rPr>
        <w:t>C</w:t>
      </w:r>
      <w:r w:rsidR="001654F5">
        <w:t xml:space="preserve">. Laske syntyneiden kolmioiden </w:t>
      </w:r>
      <w:r w:rsidR="001654F5" w:rsidRPr="00C051FB">
        <w:rPr>
          <w:i/>
        </w:rPr>
        <w:t>DEC</w:t>
      </w:r>
      <w:r w:rsidR="001654F5">
        <w:t xml:space="preserve"> ja </w:t>
      </w:r>
      <w:r w:rsidR="001654F5" w:rsidRPr="00C051FB">
        <w:rPr>
          <w:i/>
        </w:rPr>
        <w:t xml:space="preserve">ABC </w:t>
      </w:r>
      <w:r w:rsidR="001654F5">
        <w:t xml:space="preserve">pinta- alojen suhde. (4p.)  </w:t>
      </w:r>
    </w:p>
    <w:p w:rsidR="004867D0" w:rsidRDefault="004867D0" w:rsidP="001654F5">
      <w:pPr>
        <w:ind w:firstLine="720"/>
      </w:pPr>
    </w:p>
    <w:p w:rsidR="004867D0" w:rsidRDefault="004867D0" w:rsidP="001654F5">
      <w:pPr>
        <w:ind w:firstLine="720"/>
      </w:pPr>
    </w:p>
    <w:p w:rsidR="004867D0" w:rsidRDefault="004867D0" w:rsidP="001654F5">
      <w:pPr>
        <w:ind w:firstLine="720"/>
      </w:pPr>
    </w:p>
    <w:p w:rsidR="004867D0" w:rsidRDefault="004867D0" w:rsidP="001654F5">
      <w:pPr>
        <w:ind w:firstLine="720"/>
      </w:pPr>
      <w:bookmarkStart w:id="0" w:name="_GoBack"/>
      <w:bookmarkEnd w:id="0"/>
    </w:p>
    <w:p w:rsidR="004867D0" w:rsidRDefault="004867D0" w:rsidP="001654F5">
      <w:pPr>
        <w:ind w:firstLine="720"/>
      </w:pPr>
    </w:p>
    <w:p w:rsidR="004867D0" w:rsidRDefault="004867D0" w:rsidP="001654F5">
      <w:pPr>
        <w:ind w:firstLine="720"/>
      </w:pPr>
    </w:p>
    <w:p w:rsidR="004867D0" w:rsidRDefault="004867D0" w:rsidP="001654F5">
      <w:pPr>
        <w:ind w:firstLine="720"/>
      </w:pPr>
    </w:p>
    <w:p w:rsidR="004867D0" w:rsidRPr="004867D0" w:rsidRDefault="004867D0" w:rsidP="001654F5">
      <w:pPr>
        <w:ind w:firstLine="720"/>
      </w:pPr>
    </w:p>
    <w:p w:rsidR="001654F5" w:rsidRPr="001654F5" w:rsidRDefault="001654F5" w:rsidP="001654F5">
      <w:pPr>
        <w:ind w:firstLine="720"/>
        <w:rPr>
          <w:b/>
          <w:i/>
        </w:rPr>
      </w:pPr>
      <w:r w:rsidRPr="00774B88">
        <w:rPr>
          <w:b/>
          <w:i/>
        </w:rPr>
        <w:t>Ratkaisu:</w:t>
      </w:r>
    </w:p>
    <w:p w:rsidR="001654F5" w:rsidRPr="001654F5" w:rsidRDefault="001654F5" w:rsidP="001654F5">
      <w:pPr>
        <w:ind w:left="720"/>
      </w:pPr>
      <w:r>
        <w:t>Kolmiot</w:t>
      </w:r>
      <w:r w:rsidRPr="00A16527">
        <w:rPr>
          <w:i/>
        </w:rPr>
        <w:t xml:space="preserve"> DEC</w:t>
      </w:r>
      <w:r>
        <w:t xml:space="preserve"> ja </w:t>
      </w:r>
      <w:r w:rsidRPr="00A16527">
        <w:rPr>
          <w:i/>
        </w:rPr>
        <w:t>ABC</w:t>
      </w:r>
      <w:r>
        <w:t xml:space="preserve"> ovat yhdenmuotoisia, sillä kun suora leikkaa yhdensuuntaista suoraa, niin samankohtaiset kulmat ovat </w:t>
      </w:r>
      <w:proofErr w:type="spellStart"/>
      <w:r>
        <w:t>yhtäsuuret</w:t>
      </w:r>
      <w:proofErr w:type="spellEnd"/>
      <w:r>
        <w:t xml:space="preserve">. Lisäksi molemmissa kolmioissa on yhteinen kulma </w:t>
      </w:r>
      <w:r w:rsidRPr="00A16527">
        <w:rPr>
          <w:i/>
        </w:rPr>
        <w:t>C</w:t>
      </w:r>
      <w:r>
        <w:rPr>
          <w:i/>
        </w:rPr>
        <w:t xml:space="preserve"> (kolmioiden kaikki kulmat ovat yhtä suuria)</w:t>
      </w:r>
      <w:r>
        <w:t xml:space="preserve">. Koska yhdenmuotoisten pinta- alojen suhde on mittakaavan neliö ja pienen kolmion korkeus </w:t>
      </w:r>
      <w:r w:rsidRPr="0001365B">
        <w:rPr>
          <w:position w:val="-10"/>
        </w:rPr>
        <w:object w:dxaOrig="240" w:dyaOrig="340">
          <v:shape id="_x0000_i1028" type="#_x0000_t75" style="width:12pt;height:17.25pt" o:ole="">
            <v:imagedata r:id="rId19" o:title=""/>
          </v:shape>
          <o:OLEObject Type="Embed" ProgID="Equation.3" ShapeID="_x0000_i1028" DrawAspect="Content" ObjectID="_1478265590" r:id="rId20"/>
        </w:object>
      </w:r>
      <w:r>
        <w:t xml:space="preserve"> on puolet alkuperäisen kolmion korkeudesta </w:t>
      </w:r>
      <w:r w:rsidRPr="0001365B">
        <w:rPr>
          <w:position w:val="-10"/>
        </w:rPr>
        <w:object w:dxaOrig="260" w:dyaOrig="340">
          <v:shape id="_x0000_i1029" type="#_x0000_t75" style="width:13.5pt;height:17.25pt" o:ole="">
            <v:imagedata r:id="rId21" o:title=""/>
          </v:shape>
          <o:OLEObject Type="Embed" ProgID="Equation.3" ShapeID="_x0000_i1029" DrawAspect="Content" ObjectID="_1478265591" r:id="rId22"/>
        </w:object>
      </w:r>
      <w:r>
        <w:t>, niin</w:t>
      </w:r>
      <w:r w:rsidRPr="00774B88">
        <w:rPr>
          <w:position w:val="-30"/>
        </w:rPr>
        <w:object w:dxaOrig="2360" w:dyaOrig="700">
          <v:shape id="_x0000_i1030" type="#_x0000_t75" style="width:117.75pt;height:35.25pt" o:ole="">
            <v:imagedata r:id="rId23" o:title=""/>
          </v:shape>
          <o:OLEObject Type="Embed" ProgID="Equation.3" ShapeID="_x0000_i1030" DrawAspect="Content" ObjectID="_1478265592" r:id="rId24"/>
        </w:object>
      </w:r>
    </w:p>
    <w:p w:rsidR="001654F5" w:rsidRDefault="001654F5" w:rsidP="001654F5">
      <w:pPr>
        <w:ind w:firstLine="720"/>
        <w:rPr>
          <w:b/>
        </w:rPr>
      </w:pPr>
      <w:r>
        <w:rPr>
          <w:b/>
        </w:rPr>
        <w:t xml:space="preserve">Vastaus: </w:t>
      </w:r>
      <w:r w:rsidRPr="0001365B">
        <w:rPr>
          <w:position w:val="-24"/>
        </w:rPr>
        <w:object w:dxaOrig="300" w:dyaOrig="620">
          <v:shape id="_x0000_i1031" type="#_x0000_t75" style="width:15pt;height:30.75pt" o:ole="">
            <v:imagedata r:id="rId25" o:title=""/>
          </v:shape>
          <o:OLEObject Type="Embed" ProgID="Equation.3" ShapeID="_x0000_i1031" DrawAspect="Content" ObjectID="_1478265593" r:id="rId26"/>
        </w:object>
      </w:r>
      <w:r>
        <w:t xml:space="preserve"> (4p.)</w:t>
      </w:r>
    </w:p>
    <w:p w:rsidR="001654F5" w:rsidRDefault="001654F5" w:rsidP="005E5EE2"/>
    <w:sectPr w:rsidR="001654F5" w:rsidSect="00942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532727F"/>
    <w:multiLevelType w:val="hybridMultilevel"/>
    <w:tmpl w:val="4978D9C6"/>
    <w:lvl w:ilvl="0" w:tplc="3634C7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1660"/>
    <w:multiLevelType w:val="hybridMultilevel"/>
    <w:tmpl w:val="635087FE"/>
    <w:lvl w:ilvl="0" w:tplc="7A7A08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7934272"/>
    <w:multiLevelType w:val="hybridMultilevel"/>
    <w:tmpl w:val="B7863318"/>
    <w:lvl w:ilvl="0" w:tplc="88941FD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DF6"/>
    <w:multiLevelType w:val="hybridMultilevel"/>
    <w:tmpl w:val="B0FE8FA0"/>
    <w:lvl w:ilvl="0" w:tplc="72A23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1654F5"/>
    <w:rsid w:val="004867D0"/>
    <w:rsid w:val="005E5EE2"/>
    <w:rsid w:val="0077040A"/>
    <w:rsid w:val="009425A7"/>
    <w:rsid w:val="00A43841"/>
    <w:rsid w:val="00A833AD"/>
    <w:rsid w:val="00C051FB"/>
    <w:rsid w:val="00E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4F53B2-6B27-4B4B-8AF7-1A4B8036AC6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2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3</cp:revision>
  <dcterms:created xsi:type="dcterms:W3CDTF">2014-11-23T14:24:00Z</dcterms:created>
  <dcterms:modified xsi:type="dcterms:W3CDTF">2014-11-23T14:33:00Z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