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B81CF5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MAA1</w:t>
      </w:r>
      <w:r w:rsidR="00B57D44">
        <w:rPr>
          <w:rFonts w:ascii="Times New Roman" w:hAnsi="Times New Roman" w:cs="Times New Roman"/>
          <w:b/>
          <w:sz w:val="28"/>
          <w:szCs w:val="28"/>
        </w:rPr>
        <w:t>1</w:t>
      </w:r>
      <w:r w:rsidRPr="00B81C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7D44">
        <w:rPr>
          <w:rFonts w:ascii="Times New Roman" w:hAnsi="Times New Roman" w:cs="Times New Roman"/>
          <w:b/>
          <w:sz w:val="28"/>
          <w:szCs w:val="28"/>
        </w:rPr>
        <w:t>Lukuteoria ja logiikka</w:t>
      </w:r>
      <w:r w:rsidRPr="00B81CF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7F1954" w:rsidRDefault="002400D5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B81CF5" w:rsidRDefault="00471C8E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44" w:rsidRDefault="00F57105" w:rsidP="00BF47E9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Olkoon A: ”</w:t>
      </w:r>
      <w:r w:rsidR="00B613ED">
        <w:rPr>
          <w:rFonts w:ascii="Times New Roman" w:hAnsi="Times New Roman" w:cs="Times New Roman"/>
          <w:sz w:val="24"/>
          <w:szCs w:val="24"/>
        </w:rPr>
        <w:t>Nukun</w:t>
      </w:r>
      <w:r>
        <w:rPr>
          <w:rFonts w:ascii="Times New Roman" w:hAnsi="Times New Roman" w:cs="Times New Roman"/>
          <w:sz w:val="24"/>
          <w:szCs w:val="24"/>
        </w:rPr>
        <w:t>” ja B: ”Lasken matematiikkaa”.</w:t>
      </w:r>
    </w:p>
    <w:p w:rsidR="00F57105" w:rsidRPr="00BF47E9" w:rsidRDefault="00BF47E9" w:rsidP="00BF47E9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105" w:rsidRPr="00BF47E9">
        <w:rPr>
          <w:rFonts w:ascii="Times New Roman" w:hAnsi="Times New Roman" w:cs="Times New Roman"/>
          <w:sz w:val="24"/>
          <w:szCs w:val="24"/>
        </w:rPr>
        <w:t>Suomenna lause</w:t>
      </w:r>
      <w:r w:rsidR="00B613ED" w:rsidRPr="00BF47E9">
        <w:rPr>
          <w:rFonts w:ascii="Times New Roman" w:hAnsi="Times New Roman" w:cs="Times New Roman"/>
          <w:sz w:val="24"/>
          <w:szCs w:val="24"/>
        </w:rPr>
        <w:t>et</w:t>
      </w:r>
      <w:r w:rsidR="00F57105" w:rsidRPr="00BF47E9">
        <w:rPr>
          <w:rFonts w:ascii="Times New Roman" w:hAnsi="Times New Roman" w:cs="Times New Roman"/>
          <w:sz w:val="24"/>
          <w:szCs w:val="24"/>
        </w:rPr>
        <w:t xml:space="preserve"> </w:t>
      </w:r>
      <w:r w:rsidR="00B613ED" w:rsidRPr="00B613ED">
        <w:rPr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15.75pt" o:ole="">
            <v:imagedata r:id="rId7" o:title=""/>
          </v:shape>
          <o:OLEObject Type="Embed" ProgID="Equation.DSMT4" ShapeID="_x0000_i1027" DrawAspect="Content" ObjectID="_1468652452" r:id="rId8"/>
        </w:object>
      </w:r>
      <w:r w:rsidR="00F57105" w:rsidRPr="00BF47E9">
        <w:rPr>
          <w:rFonts w:ascii="Times New Roman" w:hAnsi="Times New Roman" w:cs="Times New Roman"/>
          <w:sz w:val="24"/>
          <w:szCs w:val="24"/>
        </w:rPr>
        <w:t xml:space="preserve"> </w:t>
      </w:r>
      <w:r w:rsidR="00B613ED" w:rsidRPr="00BF47E9">
        <w:rPr>
          <w:rFonts w:ascii="Times New Roman" w:hAnsi="Times New Roman" w:cs="Times New Roman"/>
          <w:sz w:val="24"/>
          <w:szCs w:val="24"/>
        </w:rPr>
        <w:t xml:space="preserve">sekä </w:t>
      </w:r>
      <w:r w:rsidR="00B613ED" w:rsidRPr="00B613ED">
        <w:rPr>
          <w:position w:val="-10"/>
        </w:rPr>
        <w:object w:dxaOrig="1040" w:dyaOrig="320">
          <v:shape id="_x0000_i1026" type="#_x0000_t75" style="width:51.75pt;height:15.75pt" o:ole="">
            <v:imagedata r:id="rId9" o:title=""/>
          </v:shape>
          <o:OLEObject Type="Embed" ProgID="Equation.DSMT4" ShapeID="_x0000_i1026" DrawAspect="Content" ObjectID="_1468652453" r:id="rId10"/>
        </w:object>
      </w:r>
      <w:r w:rsidR="00B613ED" w:rsidRPr="00BF47E9">
        <w:rPr>
          <w:rFonts w:ascii="Times New Roman" w:hAnsi="Times New Roman" w:cs="Times New Roman"/>
          <w:sz w:val="24"/>
          <w:szCs w:val="24"/>
        </w:rPr>
        <w:t>.</w:t>
      </w:r>
      <w:r w:rsidR="00A009C8" w:rsidRPr="00BF47E9">
        <w:rPr>
          <w:rFonts w:ascii="Times New Roman" w:hAnsi="Times New Roman" w:cs="Times New Roman"/>
          <w:sz w:val="24"/>
          <w:szCs w:val="24"/>
        </w:rPr>
        <w:t xml:space="preserve"> </w:t>
      </w:r>
      <w:r w:rsidR="00A009C8" w:rsidRPr="00BF47E9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613ED" w:rsidRPr="00BF47E9" w:rsidRDefault="00BF47E9" w:rsidP="00BF47E9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ED" w:rsidRPr="00BF47E9">
        <w:rPr>
          <w:rFonts w:ascii="Times New Roman" w:hAnsi="Times New Roman" w:cs="Times New Roman"/>
          <w:sz w:val="24"/>
          <w:szCs w:val="24"/>
        </w:rPr>
        <w:t>Muodosta a-kohdan lauseiden totuustaulut.</w:t>
      </w:r>
      <w:r w:rsidR="00A009C8" w:rsidRPr="00BF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9C8" w:rsidRPr="00BF47E9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A009C8" w:rsidRPr="00BF47E9" w:rsidRDefault="00BF47E9" w:rsidP="00BF47E9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9C8" w:rsidRPr="00BF47E9">
        <w:rPr>
          <w:rFonts w:ascii="Times New Roman" w:hAnsi="Times New Roman" w:cs="Times New Roman"/>
          <w:sz w:val="24"/>
          <w:szCs w:val="24"/>
        </w:rPr>
        <w:t>Ovatko lauseet loogisesti yhtäpitävät eli ekvivalentit, perustele?</w:t>
      </w:r>
      <w:r w:rsidR="00A009C8" w:rsidRPr="00BF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9C8" w:rsidRPr="00BF47E9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26" w:rsidRDefault="00E91A26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01A" w:rsidRDefault="0036201A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E89" w:rsidRDefault="009B7E89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7E9" w:rsidRDefault="00BF47E9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E89" w:rsidRDefault="009B7E89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7C8" w:rsidRPr="007517C8" w:rsidRDefault="00ED0144" w:rsidP="00ED0144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0144">
        <w:rPr>
          <w:rFonts w:ascii="Times New Roman" w:hAnsi="Times New Roman"/>
          <w:sz w:val="24"/>
          <w:szCs w:val="24"/>
        </w:rPr>
        <w:t xml:space="preserve">Laadi loppuun alla oleva totuusarvotaulu lauseelle </w:t>
      </w:r>
      <w:r w:rsidRPr="00C24E6E">
        <w:rPr>
          <w:position w:val="-10"/>
        </w:rPr>
        <w:object w:dxaOrig="2640" w:dyaOrig="320">
          <v:shape id="_x0000_i1025" type="#_x0000_t75" style="width:132pt;height:15.75pt" o:ole="">
            <v:imagedata r:id="rId11" o:title=""/>
          </v:shape>
          <o:OLEObject Type="Embed" ProgID="Equation.DSMT4" ShapeID="_x0000_i1025" DrawAspect="Content" ObjectID="_1468652454" r:id="rId12"/>
        </w:object>
      </w:r>
      <w:r w:rsidR="007517C8">
        <w:rPr>
          <w:rFonts w:ascii="Times New Roman" w:hAnsi="Times New Roman"/>
          <w:sz w:val="24"/>
          <w:szCs w:val="24"/>
        </w:rPr>
        <w:t>.</w:t>
      </w:r>
    </w:p>
    <w:p w:rsidR="00ED0144" w:rsidRPr="00ED0144" w:rsidRDefault="00B613ED" w:rsidP="007517C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Onko lause tautologia?</w:t>
      </w:r>
      <w:r w:rsidR="007517C8">
        <w:rPr>
          <w:rFonts w:ascii="Times New Roman" w:hAnsi="Times New Roman"/>
          <w:sz w:val="24"/>
          <w:szCs w:val="24"/>
        </w:rPr>
        <w:t xml:space="preserve"> </w:t>
      </w:r>
      <w:r w:rsidR="007517C8">
        <w:rPr>
          <w:rFonts w:ascii="Times New Roman" w:hAnsi="Times New Roman"/>
          <w:b/>
          <w:sz w:val="24"/>
          <w:szCs w:val="24"/>
        </w:rPr>
        <w:t>(6 p.)</w:t>
      </w:r>
    </w:p>
    <w:p w:rsidR="00ED0144" w:rsidRDefault="00ED0144" w:rsidP="00ED014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1560"/>
        <w:gridCol w:w="992"/>
        <w:gridCol w:w="1843"/>
        <w:gridCol w:w="1668"/>
        <w:gridCol w:w="3293"/>
      </w:tblGrid>
      <w:tr w:rsidR="00BF47E9" w:rsidRPr="002D0750" w:rsidTr="00763629">
        <w:trPr>
          <w:trHeight w:val="561"/>
        </w:trPr>
        <w:tc>
          <w:tcPr>
            <w:tcW w:w="392" w:type="dxa"/>
            <w:shd w:val="clear" w:color="auto" w:fill="D9D9D9"/>
            <w:vAlign w:val="center"/>
          </w:tcPr>
          <w:p w:rsidR="00BF47E9" w:rsidRPr="002D0750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F47E9" w:rsidRPr="002D0750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F47E9" w:rsidRPr="002D0750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D9D9D9"/>
            <w:vAlign w:val="center"/>
          </w:tcPr>
          <w:p w:rsidR="00BF47E9" w:rsidRPr="002D0750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F47E9" w:rsidRPr="002D0750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F47E9" w:rsidRPr="002D0750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F47E9" w:rsidRPr="002D0750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F47E9" w:rsidRPr="002D0750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E9" w:rsidRPr="00C24E6E" w:rsidTr="00763629">
        <w:trPr>
          <w:trHeight w:val="481"/>
        </w:trPr>
        <w:tc>
          <w:tcPr>
            <w:tcW w:w="392" w:type="dxa"/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left w:val="nil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E9" w:rsidRPr="00C24E6E" w:rsidTr="00763629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E9" w:rsidRPr="00C24E6E" w:rsidTr="00763629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E9" w:rsidRPr="00C24E6E" w:rsidTr="00763629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E9" w:rsidRPr="00C24E6E" w:rsidTr="00763629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E9" w:rsidRPr="00C24E6E" w:rsidTr="00763629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E9" w:rsidRPr="00C24E6E" w:rsidTr="00763629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7E9" w:rsidRPr="00C24E6E" w:rsidTr="00763629">
        <w:trPr>
          <w:trHeight w:val="5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E9" w:rsidRPr="00C24E6E" w:rsidRDefault="00BF47E9" w:rsidP="006D2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0424" w:rsidRPr="00763629" w:rsidRDefault="004E0424" w:rsidP="00471C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0424" w:rsidRPr="00763629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2400D5"/>
    <w:rsid w:val="0024095D"/>
    <w:rsid w:val="003208FD"/>
    <w:rsid w:val="0036201A"/>
    <w:rsid w:val="00471C8E"/>
    <w:rsid w:val="004E0424"/>
    <w:rsid w:val="005C154B"/>
    <w:rsid w:val="007517C8"/>
    <w:rsid w:val="00763629"/>
    <w:rsid w:val="00774410"/>
    <w:rsid w:val="007F1954"/>
    <w:rsid w:val="008931C8"/>
    <w:rsid w:val="0092171B"/>
    <w:rsid w:val="009B7E89"/>
    <w:rsid w:val="00A009C8"/>
    <w:rsid w:val="00B57D44"/>
    <w:rsid w:val="00B613ED"/>
    <w:rsid w:val="00B67D22"/>
    <w:rsid w:val="00B81CF5"/>
    <w:rsid w:val="00BF47E9"/>
    <w:rsid w:val="00C257EA"/>
    <w:rsid w:val="00C41FA2"/>
    <w:rsid w:val="00CC67FC"/>
    <w:rsid w:val="00D87116"/>
    <w:rsid w:val="00E91A26"/>
    <w:rsid w:val="00EC6FF1"/>
    <w:rsid w:val="00ED0144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8B9F9BF-C112-43AB-9DE2-91ED635A6FE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71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12</cp:revision>
  <dcterms:created xsi:type="dcterms:W3CDTF">2014-08-04T05:49:00Z</dcterms:created>
  <dcterms:modified xsi:type="dcterms:W3CDTF">2014-08-04T07:12:00Z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