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BA63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33D">
        <w:rPr>
          <w:rFonts w:ascii="Times New Roman" w:hAnsi="Times New Roman" w:cs="Times New Roman"/>
          <w:b/>
          <w:sz w:val="28"/>
          <w:szCs w:val="28"/>
        </w:rPr>
        <w:t>Matemaattinen analyysi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927" w:rsidRDefault="00E44927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927" w:rsidRPr="008177CE" w:rsidRDefault="00E44927" w:rsidP="00E44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927" w:rsidRDefault="00E44927" w:rsidP="00E4492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polynomien </w:t>
      </w:r>
      <w:r w:rsidRPr="00D83E3B">
        <w:rPr>
          <w:rFonts w:ascii="Times New Roman" w:hAnsi="Times New Roman"/>
          <w:position w:val="-6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7" o:title=""/>
          </v:shape>
          <o:OLEObject Type="Embed" ProgID="Equation.DSMT4" ShapeID="_x0000_i1025" DrawAspect="Content" ObjectID="_1498885105" r:id="rId8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D83E3B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26" type="#_x0000_t75" style="width:54.75pt;height:15.75pt" o:ole="">
            <v:imagedata r:id="rId9" o:title=""/>
          </v:shape>
          <o:OLEObject Type="Embed" ProgID="Equation.DSMT4" ShapeID="_x0000_i1026" DrawAspect="Content" ObjectID="_1498885106" r:id="rId10"/>
        </w:object>
      </w:r>
      <w:r>
        <w:rPr>
          <w:rFonts w:ascii="Times New Roman" w:hAnsi="Times New Roman"/>
          <w:sz w:val="24"/>
          <w:szCs w:val="24"/>
        </w:rPr>
        <w:t xml:space="preserve"> summa ja erotus.</w:t>
      </w: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B6BF4">
        <w:rPr>
          <w:rFonts w:ascii="Times New Roman" w:hAnsi="Times New Roman"/>
          <w:b/>
          <w:sz w:val="24"/>
          <w:szCs w:val="24"/>
        </w:rPr>
        <w:t>Summa: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E3B">
        <w:rPr>
          <w:rFonts w:ascii="Times New Roman" w:hAnsi="Times New Roman"/>
          <w:position w:val="-14"/>
          <w:sz w:val="24"/>
          <w:szCs w:val="24"/>
        </w:rPr>
        <w:object w:dxaOrig="6320" w:dyaOrig="400">
          <v:shape id="_x0000_i1032" type="#_x0000_t75" style="width:315.75pt;height:20.25pt" o:ole="">
            <v:imagedata r:id="rId11" o:title=""/>
          </v:shape>
          <o:OLEObject Type="Embed" ProgID="Equation.DSMT4" ShapeID="_x0000_i1032" DrawAspect="Content" ObjectID="_1498885107" r:id="rId12"/>
        </w:objec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Pr="001B6BF4" w:rsidRDefault="00E44927" w:rsidP="00E44927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B6BF4">
        <w:rPr>
          <w:rFonts w:ascii="Times New Roman" w:hAnsi="Times New Roman"/>
          <w:b/>
          <w:sz w:val="24"/>
          <w:szCs w:val="24"/>
        </w:rPr>
        <w:t>Erotus:</w: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83E3B">
        <w:rPr>
          <w:rFonts w:ascii="Times New Roman" w:hAnsi="Times New Roman"/>
          <w:position w:val="-14"/>
          <w:sz w:val="24"/>
          <w:szCs w:val="24"/>
        </w:rPr>
        <w:object w:dxaOrig="10240" w:dyaOrig="400">
          <v:shape id="_x0000_i1035" type="#_x0000_t75" style="width:512.25pt;height:20.25pt" o:ole="">
            <v:imagedata r:id="rId13" o:title=""/>
          </v:shape>
          <o:OLEObject Type="Embed" ProgID="Equation.DSMT4" ShapeID="_x0000_i1035" DrawAspect="Content" ObjectID="_1498885108" r:id="rId14"/>
        </w:objec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Laske</w: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monomin </w:t>
      </w:r>
      <w:r w:rsidRPr="005F4C5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027" type="#_x0000_t75" style="width:21.75pt;height:14.25pt" o:ole="">
            <v:imagedata r:id="rId15" o:title=""/>
          </v:shape>
          <o:OLEObject Type="Embed" ProgID="Equation.DSMT4" ShapeID="_x0000_i1027" DrawAspect="Content" ObjectID="_1498885109" r:id="rId16"/>
        </w:object>
      </w:r>
      <w:r>
        <w:rPr>
          <w:rFonts w:ascii="Times New Roman" w:hAnsi="Times New Roman"/>
          <w:sz w:val="24"/>
          <w:szCs w:val="24"/>
        </w:rPr>
        <w:t xml:space="preserve"> ja polynomin </w:t>
      </w:r>
      <w:r w:rsidRPr="00D83E3B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028" type="#_x0000_t75" style="width:60pt;height:15.75pt" o:ole="">
            <v:imagedata r:id="rId17" o:title=""/>
          </v:shape>
          <o:OLEObject Type="Embed" ProgID="Equation.DSMT4" ShapeID="_x0000_i1028" DrawAspect="Content" ObjectID="_1498885110" r:id="rId18"/>
        </w:object>
      </w:r>
      <w:r>
        <w:rPr>
          <w:rFonts w:ascii="Times New Roman" w:hAnsi="Times New Roman"/>
          <w:sz w:val="24"/>
          <w:szCs w:val="24"/>
        </w:rPr>
        <w:t xml:space="preserve"> tulo.</w: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polynomien </w:t>
      </w:r>
      <w:r w:rsidRPr="005F4C55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29" type="#_x0000_t75" style="width:30.75pt;height:14.25pt" o:ole="">
            <v:imagedata r:id="rId19" o:title=""/>
          </v:shape>
          <o:OLEObject Type="Embed" ProgID="Equation.DSMT4" ShapeID="_x0000_i1029" DrawAspect="Content" ObjectID="_1498885111" r:id="rId20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5F4C55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30" type="#_x0000_t75" style="width:26.25pt;height:14.25pt" o:ole="">
            <v:imagedata r:id="rId21" o:title=""/>
          </v:shape>
          <o:OLEObject Type="Embed" ProgID="Equation.DSMT4" ShapeID="_x0000_i1030" DrawAspect="Content" ObjectID="_1498885112" r:id="rId22"/>
        </w:object>
      </w:r>
      <w:r>
        <w:rPr>
          <w:rFonts w:ascii="Times New Roman" w:hAnsi="Times New Roman"/>
          <w:sz w:val="24"/>
          <w:szCs w:val="24"/>
        </w:rPr>
        <w:t xml:space="preserve"> tulo.</w: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</w:p>
    <w:p w:rsidR="00E44927" w:rsidRDefault="00E44927" w:rsidP="00E4492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5F4C55">
        <w:rPr>
          <w:rFonts w:ascii="Times New Roman" w:hAnsi="Times New Roman"/>
          <w:position w:val="-34"/>
          <w:sz w:val="24"/>
          <w:szCs w:val="24"/>
        </w:rPr>
        <w:object w:dxaOrig="8919" w:dyaOrig="800">
          <v:shape id="_x0000_i1033" type="#_x0000_t75" style="width:446.25pt;height:39.75pt" o:ole="">
            <v:imagedata r:id="rId23" o:title=""/>
          </v:shape>
          <o:OLEObject Type="Embed" ProgID="Equation.DSMT4" ShapeID="_x0000_i1033" DrawAspect="Content" ObjectID="_1498885113" r:id="rId24"/>
        </w:objec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</w:p>
    <w:p w:rsidR="00E44927" w:rsidRDefault="00E44927" w:rsidP="00E4492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5F4C55">
        <w:rPr>
          <w:rFonts w:ascii="Times New Roman" w:hAnsi="Times New Roman"/>
          <w:position w:val="-32"/>
          <w:sz w:val="24"/>
          <w:szCs w:val="24"/>
        </w:rPr>
        <w:object w:dxaOrig="8960" w:dyaOrig="760">
          <v:shape id="_x0000_i1034" type="#_x0000_t75" style="width:447.75pt;height:38.25pt" o:ole="">
            <v:imagedata r:id="rId25" o:title=""/>
          </v:shape>
          <o:OLEObject Type="Embed" ProgID="Equation.DSMT4" ShapeID="_x0000_i1034" DrawAspect="Content" ObjectID="_1498885114" r:id="rId26"/>
        </w:objec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Ratkaise yhtälö </w:t>
      </w:r>
      <w:r w:rsidRPr="00F8718D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031" type="#_x0000_t75" style="width:60pt;height:15.75pt" o:ole="">
            <v:imagedata r:id="rId27" o:title=""/>
          </v:shape>
          <o:OLEObject Type="Embed" ProgID="Equation.DSMT4" ShapeID="_x0000_i1031" DrawAspect="Content" ObjectID="_1498885115" r:id="rId2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Default="00E44927" w:rsidP="00E44927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E44927" w:rsidRPr="005F4C55" w:rsidRDefault="00E44927" w:rsidP="00E44927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F8718D">
        <w:rPr>
          <w:rFonts w:ascii="Times New Roman" w:hAnsi="Times New Roman"/>
          <w:position w:val="-124"/>
          <w:sz w:val="24"/>
          <w:szCs w:val="24"/>
        </w:rPr>
        <w:object w:dxaOrig="6860" w:dyaOrig="2260">
          <v:shape id="_x0000_i1036" type="#_x0000_t75" style="width:342.75pt;height:113.25pt" o:ole="">
            <v:imagedata r:id="rId29" o:title=""/>
          </v:shape>
          <o:OLEObject Type="Embed" ProgID="Equation.DSMT4" ShapeID="_x0000_i1036" DrawAspect="Content" ObjectID="_1498885116" r:id="rId30"/>
        </w:object>
      </w:r>
    </w:p>
    <w:p w:rsidR="00E44927" w:rsidRDefault="00E44927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92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C1B25"/>
    <w:rsid w:val="001D1DF5"/>
    <w:rsid w:val="002400D5"/>
    <w:rsid w:val="00283DB1"/>
    <w:rsid w:val="003208FD"/>
    <w:rsid w:val="003C75DC"/>
    <w:rsid w:val="005C154B"/>
    <w:rsid w:val="005E3484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987C0C"/>
    <w:rsid w:val="00A7661F"/>
    <w:rsid w:val="00AE6A6B"/>
    <w:rsid w:val="00B63EAF"/>
    <w:rsid w:val="00B6547B"/>
    <w:rsid w:val="00B67D22"/>
    <w:rsid w:val="00BA633D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E44927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B28794-D550-407C-95A7-8EE3AC30D6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13</cp:revision>
  <cp:lastPrinted>2015-07-20T05:11:00Z</cp:lastPrinted>
  <dcterms:created xsi:type="dcterms:W3CDTF">2014-09-15T18:50:00Z</dcterms:created>
  <dcterms:modified xsi:type="dcterms:W3CDTF">2015-07-20T05:11:00Z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