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01" w:rsidRDefault="00662B01" w:rsidP="00662B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MAB6 (Matemaattisia malleja 2)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2A36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4FD" w:rsidRPr="008177CE" w:rsidRDefault="00BE24FD" w:rsidP="00BE2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4FD" w:rsidRDefault="00BE24FD" w:rsidP="00BE24FD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Toteuttaako piste (1, 3) yhtälöparin </w:t>
      </w:r>
      <w:r w:rsidRPr="002166C5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6pt" o:ole="">
            <v:imagedata r:id="rId7" o:title=""/>
          </v:shape>
          <o:OLEObject Type="Embed" ProgID="Equation.DSMT4" ShapeID="_x0000_i1025" DrawAspect="Content" ObjectID="_1483465102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BE24FD" w:rsidRDefault="00BE24FD" w:rsidP="00BE24F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4FD" w:rsidRDefault="00BE24FD" w:rsidP="00BE24F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4FD" w:rsidRDefault="00BE24FD" w:rsidP="00BE24FD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Sijoitetaan pisteen (1, 3) koordinaatit yhtälöihin:</w:t>
      </w:r>
      <w:r>
        <w:rPr>
          <w:rFonts w:ascii="Times New Roman" w:hAnsi="Times New Roman" w:cs="Times New Roman"/>
          <w:sz w:val="24"/>
          <w:szCs w:val="24"/>
        </w:rPr>
        <w:tab/>
        <w:t>(1 p.)</w:t>
      </w:r>
    </w:p>
    <w:p w:rsidR="00BE24FD" w:rsidRDefault="00BE24FD" w:rsidP="00BE24F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4FD" w:rsidRDefault="00BE24FD" w:rsidP="00BE24FD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DE7ECF">
        <w:rPr>
          <w:rFonts w:ascii="Times New Roman" w:hAnsi="Times New Roman" w:cs="Times New Roman"/>
          <w:position w:val="-110"/>
          <w:sz w:val="24"/>
          <w:szCs w:val="24"/>
        </w:rPr>
        <w:object w:dxaOrig="8240" w:dyaOrig="2320">
          <v:shape id="_x0000_i1028" type="#_x0000_t75" style="width:411.75pt;height:116.25pt" o:ole="">
            <v:imagedata r:id="rId9" o:title=""/>
          </v:shape>
          <o:OLEObject Type="Embed" ProgID="Equation.DSMT4" ShapeID="_x0000_i1028" DrawAspect="Content" ObjectID="_1483465103" r:id="rId10"/>
        </w:object>
      </w:r>
    </w:p>
    <w:p w:rsidR="00BE24FD" w:rsidRDefault="00BE24FD" w:rsidP="00BE24F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4FD" w:rsidRDefault="00BE24FD" w:rsidP="00BE24F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4FD" w:rsidRDefault="00BE24FD" w:rsidP="00BE24F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4FD" w:rsidRDefault="00BE24FD" w:rsidP="00BE24F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4FD" w:rsidRDefault="00BE24FD" w:rsidP="00BE24FD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yhtälöpari </w:t>
      </w:r>
      <w:r w:rsidRPr="002166C5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 id="_x0000_i1026" type="#_x0000_t75" style="width:69.75pt;height:36pt" o:ole="">
            <v:imagedata r:id="rId11" o:title=""/>
          </v:shape>
          <o:OLEObject Type="Embed" ProgID="Equation.DSMT4" ShapeID="_x0000_i1026" DrawAspect="Content" ObjectID="_1483465104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BE24FD" w:rsidRDefault="00BE24FD" w:rsidP="00BE24F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4FD" w:rsidRDefault="00BE24FD" w:rsidP="00BE24FD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 w:rsidRPr="00B775F8">
        <w:rPr>
          <w:rFonts w:ascii="Times New Roman" w:hAnsi="Times New Roman" w:cs="Times New Roman"/>
          <w:position w:val="-108"/>
          <w:sz w:val="24"/>
          <w:szCs w:val="24"/>
        </w:rPr>
        <w:object w:dxaOrig="2980" w:dyaOrig="2280">
          <v:shape id="_x0000_i1029" type="#_x0000_t75" style="width:149.25pt;height:114pt" o:ole="">
            <v:imagedata r:id="rId13" o:title=""/>
          </v:shape>
          <o:OLEObject Type="Embed" ProgID="Equation.DSMT4" ShapeID="_x0000_i1029" DrawAspect="Content" ObjectID="_1483465105" r:id="rId14"/>
        </w:object>
      </w:r>
    </w:p>
    <w:p w:rsidR="00BE24FD" w:rsidRDefault="00BE24FD" w:rsidP="00BE24FD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312AA2">
        <w:rPr>
          <w:rFonts w:ascii="Times New Roman" w:hAnsi="Times New Roman" w:cs="Times New Roman"/>
          <w:position w:val="-106"/>
          <w:sz w:val="24"/>
          <w:szCs w:val="24"/>
        </w:rPr>
        <w:object w:dxaOrig="7040" w:dyaOrig="2240">
          <v:shape id="_x0000_i1030" type="#_x0000_t75" style="width:351.75pt;height:111.75pt" o:ole="">
            <v:imagedata r:id="rId15" o:title=""/>
          </v:shape>
          <o:OLEObject Type="Embed" ProgID="Equation.DSMT4" ShapeID="_x0000_i1030" DrawAspect="Content" ObjectID="_1483465106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4FD" w:rsidRDefault="00BE24FD" w:rsidP="00BE24F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4FD" w:rsidRDefault="00BE24FD" w:rsidP="00BE24F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4FD" w:rsidRDefault="00BE24FD" w:rsidP="00BE24F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4FD" w:rsidRDefault="00BE24FD" w:rsidP="00BE24FD">
      <w:pPr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326F3">
        <w:rPr>
          <w:rFonts w:ascii="Times New Roman" w:hAnsi="Times New Roman" w:cs="Times New Roman"/>
          <w:sz w:val="24"/>
          <w:szCs w:val="24"/>
        </w:rPr>
        <w:lastRenderedPageBreak/>
        <w:t>Kuusihenkinen perhe käy lomamatkallaan syömässä kotimaisen ruokaketjun ruokapaikoissa. Lauantaina perheenjäsenet tilasivat yhteensä kolme hampurilaisateriaa ja kolme pizza-ateriaa.  Ruokailulasku oli 61,20 €. Sunnuntaina he pysähtyivät syömään ja ostivat kaksi hampurilaisateriaa ja neljä pizza-ateriaa. Tällöin laskun suuruus oli 64,70 €. Mikä on hampurilaisaterian hinta?</w:t>
      </w:r>
    </w:p>
    <w:p w:rsidR="00BE24FD" w:rsidRDefault="00BE24FD" w:rsidP="00BE24FD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tehtävä yhtälöparilla.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BE24FD" w:rsidRDefault="00BE24FD" w:rsidP="00BE24F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326F3">
        <w:rPr>
          <w:rFonts w:ascii="Times New Roman" w:hAnsi="Times New Roman" w:cs="Times New Roman"/>
          <w:sz w:val="24"/>
          <w:szCs w:val="24"/>
        </w:rPr>
        <w:br/>
      </w:r>
    </w:p>
    <w:p w:rsidR="00BE24FD" w:rsidRDefault="00BE24FD" w:rsidP="00BE24FD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D326F3">
        <w:rPr>
          <w:rFonts w:ascii="Times New Roman" w:hAnsi="Times New Roman" w:cs="Times New Roman"/>
          <w:sz w:val="24"/>
          <w:szCs w:val="24"/>
        </w:rPr>
        <w:t xml:space="preserve">Ehdoista muodostetaan yhtälöpari </w:t>
      </w:r>
      <w:r w:rsidRPr="005C4AB4">
        <w:rPr>
          <w:rFonts w:ascii="Times New Roman" w:hAnsi="Times New Roman" w:cs="Times New Roman"/>
          <w:position w:val="-30"/>
          <w:sz w:val="24"/>
          <w:szCs w:val="24"/>
        </w:rPr>
        <w:object w:dxaOrig="1740" w:dyaOrig="720">
          <v:shape id="_x0000_i1027" type="#_x0000_t75" style="width:87pt;height:35.25pt" o:ole="">
            <v:imagedata r:id="rId17" o:title=""/>
          </v:shape>
          <o:OLEObject Type="Embed" ProgID="Equation.3" ShapeID="_x0000_i1027" DrawAspect="Content" ObjectID="_1483465107" r:id="rId1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p.)</w:t>
      </w:r>
    </w:p>
    <w:p w:rsidR="00BE24FD" w:rsidRDefault="00BE24FD" w:rsidP="00BE24FD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4FD" w:rsidRDefault="00BE24FD" w:rsidP="00BE24F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4FD" w:rsidRDefault="00BE24FD" w:rsidP="00BE24FD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D326F3">
        <w:rPr>
          <w:rFonts w:ascii="Times New Roman" w:hAnsi="Times New Roman" w:cs="Times New Roman"/>
          <w:position w:val="-108"/>
          <w:sz w:val="24"/>
          <w:szCs w:val="24"/>
        </w:rPr>
        <w:object w:dxaOrig="7640" w:dyaOrig="2280">
          <v:shape id="_x0000_i1031" type="#_x0000_t75" style="width:381.75pt;height:111.75pt" o:ole="">
            <v:imagedata r:id="rId19" o:title=""/>
          </v:shape>
          <o:OLEObject Type="Embed" ProgID="Equation.DSMT4" ShapeID="_x0000_i1031" DrawAspect="Content" ObjectID="_1483465108" r:id="rId20"/>
        </w:object>
      </w:r>
    </w:p>
    <w:p w:rsidR="00BE24FD" w:rsidRPr="008177CE" w:rsidRDefault="00BE24FD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24FD" w:rsidRPr="008177CE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2A3615"/>
    <w:rsid w:val="003208FD"/>
    <w:rsid w:val="003C75DC"/>
    <w:rsid w:val="005C154B"/>
    <w:rsid w:val="005E3484"/>
    <w:rsid w:val="00662B01"/>
    <w:rsid w:val="00715F57"/>
    <w:rsid w:val="0076790C"/>
    <w:rsid w:val="00774410"/>
    <w:rsid w:val="00777F01"/>
    <w:rsid w:val="00780623"/>
    <w:rsid w:val="008048E8"/>
    <w:rsid w:val="00817B53"/>
    <w:rsid w:val="008931C8"/>
    <w:rsid w:val="008B5955"/>
    <w:rsid w:val="00914CFE"/>
    <w:rsid w:val="0092171B"/>
    <w:rsid w:val="00A7661F"/>
    <w:rsid w:val="00AE6A6B"/>
    <w:rsid w:val="00B63EAF"/>
    <w:rsid w:val="00B67D22"/>
    <w:rsid w:val="00BC119F"/>
    <w:rsid w:val="00BE24FD"/>
    <w:rsid w:val="00BE25F6"/>
    <w:rsid w:val="00C06E76"/>
    <w:rsid w:val="00C257EA"/>
    <w:rsid w:val="00C41FA2"/>
    <w:rsid w:val="00CA649E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EEE59BE-321F-45BB-B9C1-6DAE1DA4EF0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2</Pages>
  <Words>119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9</cp:revision>
  <cp:lastPrinted>2014-08-04T07:14:00Z</cp:lastPrinted>
  <dcterms:created xsi:type="dcterms:W3CDTF">2014-09-15T18:50:00Z</dcterms:created>
  <dcterms:modified xsi:type="dcterms:W3CDTF">2015-01-22T18:51:00Z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