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E" w:rsidRPr="00EF7EE4" w:rsidRDefault="00D93030">
      <w:pPr>
        <w:rPr>
          <w:rFonts w:ascii="Impact" w:hAnsi="Impact"/>
          <w:sz w:val="40"/>
          <w:szCs w:val="40"/>
        </w:rPr>
      </w:pPr>
      <w:r w:rsidRPr="00EF7EE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AC9A7" wp14:editId="5256CA75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71475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MAA</w:t>
                            </w:r>
                            <w:r w:rsidR="0004207C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003EB4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ÄLITESTI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D218B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292.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MAA</w:t>
                      </w:r>
                      <w:r w:rsidR="0004207C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003EB4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ÄLITESTI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D218B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EF7EE4" w:rsidRDefault="00EF7EE4">
      <w:pPr>
        <w:rPr>
          <w:rFonts w:ascii="Times-Bold" w:hAnsi="Times-Bold" w:cs="Times-Bold"/>
          <w:b/>
          <w:bCs/>
          <w:sz w:val="23"/>
          <w:szCs w:val="23"/>
        </w:rPr>
      </w:pPr>
    </w:p>
    <w:p w:rsidR="005C0911" w:rsidRDefault="005C0911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</w:t>
      </w:r>
      <w:r w:rsidR="003620A2">
        <w:rPr>
          <w:rFonts w:ascii="Times-Bold" w:hAnsi="Times-Bold" w:cs="Times-Bold"/>
          <w:b/>
          <w:bCs/>
          <w:sz w:val="23"/>
          <w:szCs w:val="23"/>
        </w:rPr>
        <w:t>s siirtymään seuraavaan osioon!</w:t>
      </w:r>
    </w:p>
    <w:p w:rsidR="003152F0" w:rsidRPr="005C0911" w:rsidRDefault="003152F0">
      <w:pPr>
        <w:rPr>
          <w:rFonts w:ascii="Times-Bold" w:hAnsi="Times-Bold" w:cs="Times-Bold"/>
          <w:b/>
          <w:bCs/>
          <w:sz w:val="23"/>
          <w:szCs w:val="23"/>
        </w:rPr>
      </w:pPr>
    </w:p>
    <w:p w:rsidR="00955FB7" w:rsidRDefault="00955FB7" w:rsidP="00955FB7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EF7EE4">
        <w:rPr>
          <w:sz w:val="24"/>
          <w:szCs w:val="24"/>
        </w:rPr>
        <w:t xml:space="preserve">Ratkaise graafisesti </w:t>
      </w:r>
      <w:hyperlink r:id="rId6" w:history="1">
        <w:r w:rsidRPr="00EF7EE4">
          <w:rPr>
            <w:rStyle w:val="Hyperlinkki"/>
            <w:sz w:val="24"/>
            <w:szCs w:val="24"/>
          </w:rPr>
          <w:t>tämän GeoGebra-sovelluksen</w:t>
        </w:r>
      </w:hyperlink>
      <w:r w:rsidRPr="00EF7EE4">
        <w:rPr>
          <w:sz w:val="24"/>
          <w:szCs w:val="24"/>
        </w:rPr>
        <w:t xml:space="preserve"> (lataa omalle koneelle ja avaa GeoGebralla) avulla:</w:t>
      </w:r>
    </w:p>
    <w:p w:rsidR="00EF7EE4" w:rsidRPr="00EF7EE4" w:rsidRDefault="00EF7EE4" w:rsidP="00EF7EE4">
      <w:pPr>
        <w:pStyle w:val="Luettelokappale"/>
        <w:rPr>
          <w:sz w:val="24"/>
          <w:szCs w:val="24"/>
        </w:rPr>
      </w:pPr>
    </w:p>
    <w:p w:rsidR="00955FB7" w:rsidRPr="00EF7EE4" w:rsidRDefault="00955FB7" w:rsidP="00EF7EE4">
      <w:pPr>
        <w:pStyle w:val="Luettelokappale"/>
        <w:numPr>
          <w:ilvl w:val="0"/>
          <w:numId w:val="16"/>
        </w:numPr>
        <w:rPr>
          <w:sz w:val="24"/>
          <w:szCs w:val="24"/>
        </w:rPr>
      </w:pPr>
      <w:r w:rsidRPr="00EF7EE4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1312" behindDoc="0" locked="0" layoutInCell="1" allowOverlap="1" wp14:anchorId="6F02EFCA" wp14:editId="5EB60D32">
            <wp:simplePos x="0" y="0"/>
            <wp:positionH relativeFrom="column">
              <wp:posOffset>3767455</wp:posOffset>
            </wp:positionH>
            <wp:positionV relativeFrom="paragraph">
              <wp:posOffset>115570</wp:posOffset>
            </wp:positionV>
            <wp:extent cx="2302510" cy="2596515"/>
            <wp:effectExtent l="0" t="0" r="254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EE4">
        <w:rPr>
          <w:sz w:val="24"/>
          <w:szCs w:val="24"/>
        </w:rPr>
        <w:t xml:space="preserve">Funktion </w:t>
      </w:r>
      <w:r w:rsidRPr="00EF7EE4">
        <w:rPr>
          <w:position w:val="-10"/>
          <w:sz w:val="24"/>
          <w:szCs w:val="24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8pt" o:ole="">
            <v:imagedata r:id="rId8" o:title=""/>
          </v:shape>
          <o:OLEObject Type="Embed" ProgID="Equation.DSMT4" ShapeID="_x0000_i1025" DrawAspect="Content" ObjectID="_1503595766" r:id="rId9"/>
        </w:object>
      </w:r>
      <w:r w:rsidRPr="00EF7EE4">
        <w:rPr>
          <w:sz w:val="24"/>
          <w:szCs w:val="24"/>
        </w:rPr>
        <w:t xml:space="preserve">  nollakohdat.    (1p.)</w:t>
      </w:r>
    </w:p>
    <w:p w:rsidR="00955FB7" w:rsidRPr="00EF7EE4" w:rsidRDefault="00955FB7" w:rsidP="00EF7EE4">
      <w:pPr>
        <w:pStyle w:val="Luettelokappale"/>
        <w:numPr>
          <w:ilvl w:val="0"/>
          <w:numId w:val="16"/>
        </w:numPr>
        <w:rPr>
          <w:sz w:val="24"/>
          <w:szCs w:val="24"/>
        </w:rPr>
      </w:pPr>
      <w:r w:rsidRPr="00EF7EE4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517E6" wp14:editId="6F129922">
                <wp:simplePos x="0" y="0"/>
                <wp:positionH relativeFrom="column">
                  <wp:posOffset>4308475</wp:posOffset>
                </wp:positionH>
                <wp:positionV relativeFrom="paragraph">
                  <wp:posOffset>400050</wp:posOffset>
                </wp:positionV>
                <wp:extent cx="730250" cy="584200"/>
                <wp:effectExtent l="38100" t="38100" r="50800" b="82550"/>
                <wp:wrapNone/>
                <wp:docPr id="5" name="Suora nuoli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250" cy="584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5" o:spid="_x0000_s1026" type="#_x0000_t32" style="position:absolute;margin-left:339.25pt;margin-top:31.5pt;width:57.5pt;height:4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F7EE4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9B19A" wp14:editId="386F2B5A">
                <wp:simplePos x="0" y="0"/>
                <wp:positionH relativeFrom="column">
                  <wp:posOffset>4308475</wp:posOffset>
                </wp:positionH>
                <wp:positionV relativeFrom="paragraph">
                  <wp:posOffset>400050</wp:posOffset>
                </wp:positionV>
                <wp:extent cx="327660" cy="584200"/>
                <wp:effectExtent l="57150" t="38100" r="53340" b="82550"/>
                <wp:wrapNone/>
                <wp:docPr id="4" name="Suora nuoli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" cy="584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ora nuoliyhdysviiva 4" o:spid="_x0000_s1026" type="#_x0000_t32" style="position:absolute;margin-left:339.25pt;margin-top:31.5pt;width:25.8pt;height:4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F7EE4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EDD56" wp14:editId="4FDDE437">
                <wp:simplePos x="0" y="0"/>
                <wp:positionH relativeFrom="column">
                  <wp:posOffset>4212590</wp:posOffset>
                </wp:positionH>
                <wp:positionV relativeFrom="paragraph">
                  <wp:posOffset>282575</wp:posOffset>
                </wp:positionV>
                <wp:extent cx="95250" cy="701675"/>
                <wp:effectExtent l="95250" t="38100" r="76200" b="79375"/>
                <wp:wrapNone/>
                <wp:docPr id="3" name="Suora nuoli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701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ora nuoliyhdysviiva 3" o:spid="_x0000_s1026" type="#_x0000_t32" style="position:absolute;margin-left:331.7pt;margin-top:22.25pt;width:7.5pt;height:55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F7EE4">
        <w:rPr>
          <w:sz w:val="24"/>
          <w:szCs w:val="24"/>
        </w:rPr>
        <w:t>Ratkaise a) –kohdan nollakohdat algebrallisesti vihkoon (toisen asteen yhtälön ratkaisukaavalla)  (1p.)</w:t>
      </w:r>
    </w:p>
    <w:p w:rsidR="00EF7EE4" w:rsidRPr="00EF7EE4" w:rsidRDefault="00EF7EE4" w:rsidP="00EF7EE4">
      <w:pPr>
        <w:pStyle w:val="Luettelokappale"/>
        <w:ind w:left="1080"/>
        <w:rPr>
          <w:sz w:val="24"/>
          <w:szCs w:val="24"/>
        </w:rPr>
      </w:pPr>
    </w:p>
    <w:p w:rsidR="00955FB7" w:rsidRPr="00EF7EE4" w:rsidRDefault="00955FB7" w:rsidP="00EF7EE4">
      <w:pPr>
        <w:pStyle w:val="Luettelokappale"/>
        <w:numPr>
          <w:ilvl w:val="0"/>
          <w:numId w:val="16"/>
        </w:numPr>
        <w:rPr>
          <w:sz w:val="24"/>
          <w:szCs w:val="24"/>
        </w:rPr>
      </w:pPr>
      <w:r w:rsidRPr="00EF7EE4">
        <w:rPr>
          <w:sz w:val="24"/>
          <w:szCs w:val="24"/>
        </w:rPr>
        <w:t xml:space="preserve">Funktion </w:t>
      </w:r>
      <w:r w:rsidRPr="00EF7EE4">
        <w:rPr>
          <w:position w:val="-10"/>
          <w:sz w:val="24"/>
          <w:szCs w:val="24"/>
        </w:rPr>
        <w:object w:dxaOrig="1820" w:dyaOrig="360">
          <v:shape id="_x0000_i1026" type="#_x0000_t75" style="width:90.75pt;height:18pt" o:ole="">
            <v:imagedata r:id="rId10" o:title=""/>
          </v:shape>
          <o:OLEObject Type="Embed" ProgID="Equation.DSMT4" ShapeID="_x0000_i1026" DrawAspect="Content" ObjectID="_1503595767" r:id="rId11"/>
        </w:object>
      </w:r>
      <w:r w:rsidRPr="00EF7EE4">
        <w:rPr>
          <w:sz w:val="24"/>
          <w:szCs w:val="24"/>
        </w:rPr>
        <w:t xml:space="preserve">  nollakohdat.  (1p.)</w:t>
      </w:r>
    </w:p>
    <w:p w:rsidR="00955FB7" w:rsidRPr="00EF7EE4" w:rsidRDefault="00EF7EE4" w:rsidP="00EF7EE4">
      <w:pPr>
        <w:pStyle w:val="Luettelokappale"/>
        <w:numPr>
          <w:ilvl w:val="0"/>
          <w:numId w:val="16"/>
        </w:numPr>
        <w:rPr>
          <w:sz w:val="24"/>
          <w:szCs w:val="24"/>
        </w:rPr>
      </w:pPr>
      <w:r w:rsidRPr="00EF7EE4">
        <w:rPr>
          <w:noProof/>
          <w:sz w:val="24"/>
          <w:szCs w:val="24"/>
        </w:rPr>
        <w:pict>
          <v:shape id="_x0000_s1029" type="#_x0000_t75" style="position:absolute;left:0;text-align:left;margin-left:319.2pt;margin-top:12.3pt;width:44.95pt;height:13.25pt;z-index:251665408;mso-position-horizontal-relative:text;mso-position-vertical-relative:text">
            <v:imagedata r:id="rId12" o:title=""/>
          </v:shape>
          <o:OLEObject Type="Embed" ProgID="Equation.DSMT4" ShapeID="_x0000_s1029" DrawAspect="Content" ObjectID="_1503595771" r:id="rId13"/>
        </w:pict>
      </w:r>
      <w:r w:rsidR="00955FB7" w:rsidRPr="00EF7EE4">
        <w:rPr>
          <w:sz w:val="24"/>
          <w:szCs w:val="24"/>
        </w:rPr>
        <w:t>Ratkaise c) –kohdan nollakohdat algebrallisesti vihkoon (toisen asteen yhtälön ratkaisukaavalla)  (1p.)</w:t>
      </w:r>
    </w:p>
    <w:p w:rsidR="00EF7EE4" w:rsidRPr="00EF7EE4" w:rsidRDefault="00EF7EE4" w:rsidP="00EF7EE4">
      <w:pPr>
        <w:pStyle w:val="Luettelokappale"/>
        <w:ind w:left="1080"/>
        <w:rPr>
          <w:sz w:val="24"/>
          <w:szCs w:val="24"/>
        </w:rPr>
      </w:pPr>
    </w:p>
    <w:p w:rsidR="00955FB7" w:rsidRPr="00EF7EE4" w:rsidRDefault="00955FB7" w:rsidP="00EF7EE4">
      <w:pPr>
        <w:pStyle w:val="Luettelokappale"/>
        <w:numPr>
          <w:ilvl w:val="0"/>
          <w:numId w:val="16"/>
        </w:numPr>
        <w:rPr>
          <w:sz w:val="24"/>
          <w:szCs w:val="24"/>
        </w:rPr>
      </w:pPr>
      <w:r w:rsidRPr="00EF7EE4">
        <w:rPr>
          <w:sz w:val="24"/>
          <w:szCs w:val="24"/>
        </w:rPr>
        <w:t xml:space="preserve">Funktion </w:t>
      </w:r>
      <w:r w:rsidRPr="00EF7EE4">
        <w:rPr>
          <w:position w:val="-10"/>
          <w:sz w:val="24"/>
          <w:szCs w:val="24"/>
        </w:rPr>
        <w:object w:dxaOrig="2040" w:dyaOrig="360">
          <v:shape id="_x0000_i1027" type="#_x0000_t75" style="width:102pt;height:18pt" o:ole="">
            <v:imagedata r:id="rId14" o:title=""/>
          </v:shape>
          <o:OLEObject Type="Embed" ProgID="Equation.DSMT4" ShapeID="_x0000_i1027" DrawAspect="Content" ObjectID="_1503595768" r:id="rId15"/>
        </w:object>
      </w:r>
      <w:r w:rsidRPr="00EF7EE4">
        <w:rPr>
          <w:sz w:val="24"/>
          <w:szCs w:val="24"/>
        </w:rPr>
        <w:t xml:space="preserve">  nollakohdat.  (1p.)</w:t>
      </w:r>
    </w:p>
    <w:p w:rsidR="00955FB7" w:rsidRPr="00EF7EE4" w:rsidRDefault="00955FB7" w:rsidP="00EF7EE4">
      <w:pPr>
        <w:pStyle w:val="Luettelokappale"/>
        <w:numPr>
          <w:ilvl w:val="0"/>
          <w:numId w:val="16"/>
        </w:numPr>
        <w:rPr>
          <w:sz w:val="24"/>
          <w:szCs w:val="24"/>
        </w:rPr>
      </w:pPr>
      <w:r w:rsidRPr="00EF7EE4">
        <w:rPr>
          <w:sz w:val="24"/>
          <w:szCs w:val="24"/>
        </w:rPr>
        <w:t xml:space="preserve">Ratkaise </w:t>
      </w:r>
      <w:r w:rsidR="00E20C81" w:rsidRPr="00EF7EE4">
        <w:rPr>
          <w:sz w:val="24"/>
          <w:szCs w:val="24"/>
        </w:rPr>
        <w:t>e</w:t>
      </w:r>
      <w:r w:rsidRPr="00EF7EE4">
        <w:rPr>
          <w:sz w:val="24"/>
          <w:szCs w:val="24"/>
        </w:rPr>
        <w:t>) –kohdan nollakohdat algebrallisesti vihkoon (toisen asteen yhtälön ratkaisukaavalla)  (1p.)</w:t>
      </w:r>
    </w:p>
    <w:p w:rsidR="00EF7EE4" w:rsidRPr="00EF7EE4" w:rsidRDefault="00EF7EE4" w:rsidP="00EF7EE4">
      <w:pPr>
        <w:pStyle w:val="Luettelokappale"/>
        <w:ind w:left="1080"/>
        <w:rPr>
          <w:sz w:val="24"/>
          <w:szCs w:val="24"/>
        </w:rPr>
      </w:pPr>
    </w:p>
    <w:p w:rsidR="00955FB7" w:rsidRPr="00EF7EE4" w:rsidRDefault="00955FB7" w:rsidP="00EF7EE4">
      <w:pPr>
        <w:pStyle w:val="Luettelokappale"/>
        <w:numPr>
          <w:ilvl w:val="0"/>
          <w:numId w:val="16"/>
        </w:numPr>
        <w:rPr>
          <w:sz w:val="24"/>
          <w:szCs w:val="24"/>
        </w:rPr>
      </w:pPr>
      <w:r w:rsidRPr="00EF7EE4">
        <w:rPr>
          <w:sz w:val="24"/>
          <w:szCs w:val="24"/>
        </w:rPr>
        <w:t xml:space="preserve">Funktion </w:t>
      </w:r>
      <w:r w:rsidRPr="00EF7EE4">
        <w:rPr>
          <w:position w:val="-10"/>
          <w:sz w:val="24"/>
          <w:szCs w:val="24"/>
        </w:rPr>
        <w:object w:dxaOrig="1760" w:dyaOrig="360">
          <v:shape id="_x0000_i1028" type="#_x0000_t75" style="width:87.75pt;height:18pt" o:ole="">
            <v:imagedata r:id="rId16" o:title=""/>
          </v:shape>
          <o:OLEObject Type="Embed" ProgID="Equation.DSMT4" ShapeID="_x0000_i1028" DrawAspect="Content" ObjectID="_1503595769" r:id="rId17"/>
        </w:object>
      </w:r>
      <w:r w:rsidRPr="00EF7EE4">
        <w:rPr>
          <w:sz w:val="24"/>
          <w:szCs w:val="24"/>
        </w:rPr>
        <w:t xml:space="preserve">  nollakohdat.  (1p.)</w:t>
      </w:r>
    </w:p>
    <w:p w:rsidR="00955FB7" w:rsidRPr="00EF7EE4" w:rsidRDefault="00955FB7" w:rsidP="00EF7EE4">
      <w:pPr>
        <w:pStyle w:val="Luettelokappale"/>
        <w:numPr>
          <w:ilvl w:val="0"/>
          <w:numId w:val="16"/>
        </w:numPr>
        <w:rPr>
          <w:sz w:val="24"/>
          <w:szCs w:val="24"/>
        </w:rPr>
      </w:pPr>
      <w:r w:rsidRPr="00EF7EE4">
        <w:rPr>
          <w:sz w:val="24"/>
          <w:szCs w:val="24"/>
        </w:rPr>
        <w:t xml:space="preserve">Ratkaise </w:t>
      </w:r>
      <w:r w:rsidR="00E20C81" w:rsidRPr="00EF7EE4">
        <w:rPr>
          <w:sz w:val="24"/>
          <w:szCs w:val="24"/>
        </w:rPr>
        <w:t>g</w:t>
      </w:r>
      <w:r w:rsidRPr="00EF7EE4">
        <w:rPr>
          <w:sz w:val="24"/>
          <w:szCs w:val="24"/>
        </w:rPr>
        <w:t>) –kohdan nollakohdat algebrallisesti vihkoon (toisen asteen yhtälön ratkaisukaavalla)  (1p.)</w:t>
      </w:r>
    </w:p>
    <w:p w:rsidR="00955FB7" w:rsidRPr="00EF7EE4" w:rsidRDefault="00955FB7" w:rsidP="00955FB7">
      <w:pPr>
        <w:pStyle w:val="Luettelokappale"/>
        <w:ind w:left="1080"/>
        <w:rPr>
          <w:sz w:val="24"/>
          <w:szCs w:val="24"/>
        </w:rPr>
      </w:pPr>
    </w:p>
    <w:p w:rsidR="00EF7EE4" w:rsidRPr="00EF7EE4" w:rsidRDefault="00EF7EE4" w:rsidP="00955FB7">
      <w:pPr>
        <w:pStyle w:val="Luettelokappale"/>
        <w:ind w:left="1080"/>
        <w:rPr>
          <w:sz w:val="24"/>
          <w:szCs w:val="24"/>
        </w:rPr>
      </w:pPr>
    </w:p>
    <w:p w:rsidR="00955FB7" w:rsidRPr="00EF7EE4" w:rsidRDefault="00955FB7" w:rsidP="00955FB7">
      <w:pPr>
        <w:pStyle w:val="Luettelokappale"/>
        <w:ind w:left="1080"/>
        <w:rPr>
          <w:sz w:val="24"/>
          <w:szCs w:val="24"/>
        </w:rPr>
      </w:pPr>
    </w:p>
    <w:p w:rsidR="00955FB7" w:rsidRPr="00EF7EE4" w:rsidRDefault="00955FB7" w:rsidP="00955FB7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EF7EE4">
        <w:rPr>
          <w:b/>
          <w:sz w:val="24"/>
          <w:szCs w:val="24"/>
        </w:rPr>
        <w:t>a)</w:t>
      </w:r>
      <w:r w:rsidRPr="00EF7EE4">
        <w:rPr>
          <w:sz w:val="24"/>
          <w:szCs w:val="24"/>
        </w:rPr>
        <w:t xml:space="preserve"> Ratkaise graafisesti edellisessä tehtävässä käytetyn sovelluksen avulla, millä vakion b arvoilla funktiolla </w:t>
      </w:r>
      <w:r w:rsidRPr="00EF7EE4">
        <w:rPr>
          <w:position w:val="-10"/>
          <w:sz w:val="24"/>
          <w:szCs w:val="24"/>
        </w:rPr>
        <w:object w:dxaOrig="1900" w:dyaOrig="360">
          <v:shape id="_x0000_i1029" type="#_x0000_t75" style="width:95.25pt;height:18pt" o:ole="">
            <v:imagedata r:id="rId18" o:title=""/>
          </v:shape>
          <o:OLEObject Type="Embed" ProgID="Equation.DSMT4" ShapeID="_x0000_i1029" DrawAspect="Content" ObjectID="_1503595770" r:id="rId19"/>
        </w:object>
      </w:r>
      <w:r w:rsidRPr="00EF7EE4">
        <w:rPr>
          <w:sz w:val="24"/>
          <w:szCs w:val="24"/>
        </w:rPr>
        <w:t xml:space="preserve"> on nollakohtina -1 ja 3?  (2p.)</w:t>
      </w:r>
    </w:p>
    <w:p w:rsidR="00955FB7" w:rsidRPr="00EF7EE4" w:rsidRDefault="00955FB7" w:rsidP="00955FB7">
      <w:pPr>
        <w:pStyle w:val="Luettelokappale"/>
        <w:rPr>
          <w:sz w:val="24"/>
          <w:szCs w:val="24"/>
        </w:rPr>
      </w:pPr>
    </w:p>
    <w:p w:rsidR="00D93030" w:rsidRPr="00EF7EE4" w:rsidRDefault="00955FB7" w:rsidP="00EF7EE4">
      <w:pPr>
        <w:pStyle w:val="Luettelokappale"/>
        <w:rPr>
          <w:sz w:val="24"/>
          <w:szCs w:val="24"/>
        </w:rPr>
      </w:pPr>
      <w:r w:rsidRPr="00EF7EE4">
        <w:rPr>
          <w:b/>
          <w:sz w:val="24"/>
          <w:szCs w:val="24"/>
        </w:rPr>
        <w:t>b)</w:t>
      </w:r>
      <w:r w:rsidRPr="00EF7EE4">
        <w:rPr>
          <w:sz w:val="24"/>
          <w:szCs w:val="24"/>
        </w:rPr>
        <w:t xml:space="preserve"> Ratkaise a)-kohta algebrallisesti (</w:t>
      </w:r>
      <w:r w:rsidRPr="00EF7EE4">
        <w:rPr>
          <w:i/>
          <w:sz w:val="24"/>
          <w:szCs w:val="24"/>
        </w:rPr>
        <w:t>vihje</w:t>
      </w:r>
      <w:r w:rsidRPr="00EF7EE4">
        <w:rPr>
          <w:sz w:val="24"/>
          <w:szCs w:val="24"/>
        </w:rPr>
        <w:t xml:space="preserve">: </w:t>
      </w:r>
      <w:r w:rsidRPr="00EF7EE4">
        <w:rPr>
          <w:i/>
          <w:sz w:val="24"/>
          <w:szCs w:val="24"/>
        </w:rPr>
        <w:t xml:space="preserve">f </w:t>
      </w:r>
      <w:r w:rsidRPr="00EF7EE4">
        <w:rPr>
          <w:sz w:val="24"/>
          <w:szCs w:val="24"/>
        </w:rPr>
        <w:t xml:space="preserve">(-1) = 0 ja </w:t>
      </w:r>
      <w:r w:rsidRPr="00EF7EE4">
        <w:rPr>
          <w:i/>
          <w:sz w:val="24"/>
          <w:szCs w:val="24"/>
        </w:rPr>
        <w:t xml:space="preserve">f </w:t>
      </w:r>
      <w:r w:rsidRPr="00EF7EE4">
        <w:rPr>
          <w:sz w:val="24"/>
          <w:szCs w:val="24"/>
        </w:rPr>
        <w:t>(3) = 0)  (2p.)</w:t>
      </w:r>
      <w:bookmarkStart w:id="0" w:name="_GoBack"/>
      <w:bookmarkEnd w:id="0"/>
    </w:p>
    <w:p w:rsidR="00D4083E" w:rsidRPr="000E225D" w:rsidRDefault="00D4083E"/>
    <w:sectPr w:rsidR="00D4083E" w:rsidRPr="000E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2E0"/>
    <w:multiLevelType w:val="hybridMultilevel"/>
    <w:tmpl w:val="E6C0FD06"/>
    <w:lvl w:ilvl="0" w:tplc="81D420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EA44AC3"/>
    <w:multiLevelType w:val="hybridMultilevel"/>
    <w:tmpl w:val="97B0C9A8"/>
    <w:lvl w:ilvl="0" w:tplc="BDCCB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8"/>
    <w:lvlOverride w:ilvl="0">
      <w:startOverride w:val="1"/>
    </w:lvlOverride>
  </w:num>
  <w:num w:numId="10">
    <w:abstractNumId w:val="12"/>
  </w:num>
  <w:num w:numId="11">
    <w:abstractNumId w:val="1"/>
  </w:num>
  <w:num w:numId="12">
    <w:abstractNumId w:val="7"/>
  </w:num>
  <w:num w:numId="13">
    <w:abstractNumId w:val="14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03EB4"/>
    <w:rsid w:val="0004207C"/>
    <w:rsid w:val="000817E5"/>
    <w:rsid w:val="000972CF"/>
    <w:rsid w:val="000E225D"/>
    <w:rsid w:val="00191556"/>
    <w:rsid w:val="001E65A5"/>
    <w:rsid w:val="003152F0"/>
    <w:rsid w:val="003620A2"/>
    <w:rsid w:val="004813EE"/>
    <w:rsid w:val="004D218B"/>
    <w:rsid w:val="005C0911"/>
    <w:rsid w:val="007714E8"/>
    <w:rsid w:val="008D597F"/>
    <w:rsid w:val="00955FB7"/>
    <w:rsid w:val="00A0696D"/>
    <w:rsid w:val="00B941E4"/>
    <w:rsid w:val="00D4083E"/>
    <w:rsid w:val="00D93030"/>
    <w:rsid w:val="00DE0848"/>
    <w:rsid w:val="00E20C81"/>
    <w:rsid w:val="00EB01EE"/>
    <w:rsid w:val="00E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8D59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8D5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irtuaaliopetus.com/images/toisen_asteen_polynomi.ggb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4</cp:revision>
  <cp:lastPrinted>2014-09-18T04:52:00Z</cp:lastPrinted>
  <dcterms:created xsi:type="dcterms:W3CDTF">2015-09-12T17:38:00Z</dcterms:created>
  <dcterms:modified xsi:type="dcterms:W3CDTF">2015-09-12T17:42:00Z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